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rPr>
      </w:pPr>
      <w:r>
        <w:rPr>
          <w:rFonts w:hint="default" w:ascii="ＭＳ ゴシック" w:hAnsi="ＭＳ ゴシック" w:eastAsia="ＭＳ ゴシック"/>
        </w:rPr>
        <w:t>別</w:t>
      </w:r>
      <w:r>
        <w:rPr>
          <w:rFonts w:hint="default" w:ascii="ＭＳ ゴシック" w:hAnsi="ＭＳ ゴシック" w:eastAsia="ＭＳ ゴシック"/>
        </w:rPr>
        <w:t xml:space="preserve"> </w:t>
      </w:r>
      <w:r>
        <w:rPr>
          <w:rFonts w:hint="default" w:ascii="ＭＳ ゴシック" w:hAnsi="ＭＳ ゴシック" w:eastAsia="ＭＳ ゴシック"/>
        </w:rPr>
        <w:t>記</w:t>
      </w:r>
    </w:p>
    <w:p>
      <w:pPr>
        <w:pStyle w:val="0"/>
        <w:spacing w:line="240" w:lineRule="exact"/>
        <w:rPr>
          <w:rFonts w:hint="default"/>
        </w:rPr>
      </w:pPr>
    </w:p>
    <w:p>
      <w:pPr>
        <w:pStyle w:val="0"/>
        <w:spacing w:line="240" w:lineRule="exact"/>
        <w:rPr>
          <w:rFonts w:hint="default"/>
        </w:rPr>
      </w:pPr>
      <w:r>
        <w:rPr>
          <w:rFonts w:hint="default"/>
        </w:rPr>
        <w:t>様式第１号（第５条関係）</w:t>
      </w:r>
    </w:p>
    <w:p>
      <w:pPr>
        <w:pStyle w:val="0"/>
        <w:spacing w:line="320" w:lineRule="exact"/>
        <w:jc w:val="center"/>
        <w:rPr>
          <w:rFonts w:hint="default"/>
        </w:rPr>
      </w:pPr>
      <w:r>
        <w:rPr>
          <w:rFonts w:hint="default"/>
        </w:rPr>
        <w:t>揚水施設設置（変更・承継・廃止）届出書</w:t>
      </w:r>
    </w:p>
    <w:p>
      <w:pPr>
        <w:pStyle w:val="0"/>
        <w:spacing w:line="320" w:lineRule="exact"/>
        <w:jc w:val="right"/>
        <w:rPr>
          <w:rFonts w:hint="default"/>
        </w:rPr>
      </w:pPr>
      <w:r>
        <w:rPr>
          <w:rFonts w:hint="default"/>
        </w:rPr>
        <w:t>年　　月　　日　　</w:t>
      </w:r>
    </w:p>
    <w:p>
      <w:pPr>
        <w:pStyle w:val="0"/>
        <w:spacing w:line="320" w:lineRule="exact"/>
        <w:rPr>
          <w:rFonts w:hint="default"/>
        </w:rPr>
      </w:pPr>
      <w:r>
        <w:rPr>
          <w:rFonts w:hint="default"/>
          <w:kern w:val="0"/>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spacing w:line="320" w:lineRule="exact"/>
        <w:ind w:left="210" w:hanging="210"/>
        <w:rPr>
          <w:rFonts w:hint="default"/>
        </w:rPr>
      </w:pPr>
      <w:r>
        <w:rPr>
          <w:rFonts w:hint="default"/>
        </w:rPr>
        <w:t>　　酒々井町環境保全条例第</w:t>
      </w:r>
      <w:r>
        <w:rPr>
          <w:rFonts w:hint="default"/>
        </w:rPr>
        <w:t>24</w:t>
      </w:r>
      <w:r>
        <w:rPr>
          <w:rFonts w:hint="default"/>
        </w:rPr>
        <w:t>条第１項の規定により、揚水施設の設置（変更・承継・廃止）について、次のとおり届け出ます。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050"/>
        <w:gridCol w:w="1470"/>
        <w:gridCol w:w="1890"/>
        <w:gridCol w:w="1680"/>
        <w:gridCol w:w="1890"/>
      </w:tblGrid>
      <w:tr>
        <w:trPr>
          <w:trHeight w:val="42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工場又は事業場の名称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電話番号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66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工場又は事業場の所在地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環境保全担当</w:t>
            </w:r>
            <w:r>
              <w:rPr>
                <w:rFonts w:hint="default"/>
              </w:rPr>
              <w:br w:type="textWrapping" w:clear="none"/>
            </w:r>
            <w:r>
              <w:rPr>
                <w:rFonts w:hint="default"/>
              </w:rPr>
              <w:t>部課名</w:t>
            </w:r>
          </w:p>
          <w:p>
            <w:pPr>
              <w:pStyle w:val="0"/>
              <w:spacing w:line="210" w:lineRule="exact"/>
              <w:jc w:val="distribute"/>
              <w:rPr>
                <w:rFonts w:hint="default"/>
              </w:rPr>
            </w:pPr>
            <w:r>
              <w:rPr>
                <w:rFonts w:hint="default"/>
              </w:rPr>
              <w:t>(</w:t>
            </w:r>
            <w:r>
              <w:rPr>
                <w:rFonts w:hint="default"/>
              </w:rPr>
              <w:t>責任者職氏名</w:t>
            </w:r>
            <w:r>
              <w:rPr>
                <w:rFonts w:hint="default"/>
              </w:rPr>
              <w:t>)</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64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揚水施設の設置の場所</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地下水の用途</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2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井戸ストレーナーの位置</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地表面下　　　ｍ</w:t>
            </w:r>
          </w:p>
        </w:tc>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変更・承継・</w:t>
            </w:r>
            <w:r>
              <w:rPr>
                <w:rFonts w:hint="default"/>
              </w:rPr>
              <w:br w:type="textWrapping" w:clear="none"/>
            </w:r>
            <w:r>
              <w:rPr>
                <w:rFonts w:hint="default"/>
              </w:rPr>
              <w:t>廃止年月日</w:t>
            </w:r>
          </w:p>
        </w:tc>
        <w:tc>
          <w:tcPr>
            <w:tcW w:w="18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cantSplit/>
          <w:trHeight w:val="42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吐出口の断面積</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right="-40"/>
              <w:jc w:val="right"/>
              <w:rPr>
                <w:rFonts w:hint="default"/>
                <w:spacing w:val="-14"/>
              </w:rPr>
            </w:pPr>
            <w:r>
              <w:rPr>
                <w:rFonts w:hint="default"/>
                <w:spacing w:val="-26"/>
              </w:rPr>
              <w:t>㎝</w:t>
            </w:r>
            <w:r>
              <w:rPr>
                <w:rFonts w:hint="default"/>
                <w:spacing w:val="-14"/>
                <w:sz w:val="16"/>
                <w:vertAlign w:val="superscript"/>
              </w:rPr>
              <w:t>２</w:t>
            </w: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p>
        </w:tc>
        <w:tc>
          <w:tcPr>
            <w:tcW w:w="18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42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工場等の業種</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eastAsia"/>
              </w:rPr>
              <w:t>整</w:t>
            </w:r>
            <w:r>
              <w:rPr>
                <w:rFonts w:hint="eastAsia"/>
              </w:rPr>
              <w:t xml:space="preserve"> </w:t>
            </w:r>
            <w:r>
              <w:rPr>
                <w:rFonts w:hint="eastAsia"/>
              </w:rPr>
              <w:t>理</w:t>
            </w:r>
            <w:r>
              <w:rPr>
                <w:rFonts w:hint="eastAsia"/>
              </w:rPr>
              <w:t xml:space="preserve"> </w:t>
            </w:r>
            <w:r>
              <w:rPr>
                <w:rFonts w:hint="eastAsia"/>
              </w:rPr>
              <w:t>番</w:t>
            </w:r>
            <w:r>
              <w:rPr>
                <w:rFonts w:hint="eastAsia"/>
              </w:rPr>
              <w:t xml:space="preserve"> </w:t>
            </w:r>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64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△揚水施設の概要</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別紙のとおり</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1"/>
              </w:rPr>
              <w:t>受理年月</w:t>
            </w:r>
            <w:r>
              <w:rPr>
                <w:rFonts w:hint="default"/>
                <w:spacing w:val="0"/>
                <w:fitText w:val="1155" w:id="1"/>
              </w:rPr>
              <w:t>日</w:t>
            </w:r>
            <w:r>
              <w:rPr>
                <w:rFonts w:hint="default"/>
                <w:vanish w:val="1"/>
                <w:spacing w:val="-7"/>
              </w:rPr>
              <w:t>受理年月日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trHeight w:val="57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主要生産品目</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2"/>
              </w:rPr>
              <w:t>事業所番</w:t>
            </w:r>
            <w:r>
              <w:rPr>
                <w:rFonts w:hint="default"/>
                <w:spacing w:val="0"/>
                <w:fitText w:val="1155" w:id="2"/>
              </w:rPr>
              <w:t>号</w:t>
            </w:r>
            <w:r>
              <w:rPr>
                <w:rFonts w:hint="default"/>
                <w:vanish w:val="1"/>
                <w:spacing w:val="-7"/>
              </w:rPr>
              <w:t>事業所番号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42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用途地域の種類</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番</w:t>
            </w:r>
            <w:r>
              <w:rPr>
                <w:rFonts w:hint="eastAsia"/>
              </w:rPr>
              <w:t xml:space="preserve"> </w:t>
            </w:r>
            <w:bookmarkStart w:id="0" w:name="_GoBack"/>
            <w:bookmarkEnd w:id="0"/>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64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資本金若しくは出資金</w:t>
            </w:r>
            <w:r>
              <w:rPr>
                <w:rFonts w:hint="default"/>
              </w:rPr>
              <w:br w:type="textWrapping" w:clear="none"/>
            </w:r>
            <w:r>
              <w:rPr>
                <w:rFonts w:hint="default"/>
              </w:rPr>
              <w:t>又は資産の総額</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審</w:t>
            </w:r>
            <w:r>
              <w:rPr>
                <w:rFonts w:hint="eastAsia"/>
              </w:rPr>
              <w:t xml:space="preserve"> </w:t>
            </w:r>
            <w:r>
              <w:rPr>
                <w:rFonts w:hint="eastAsia"/>
              </w:rPr>
              <w:t>査</w:t>
            </w:r>
            <w:r>
              <w:rPr>
                <w:rFonts w:hint="eastAsia"/>
              </w:rPr>
              <w:t xml:space="preserve"> </w:t>
            </w:r>
            <w:r>
              <w:rPr>
                <w:rFonts w:hint="eastAsia"/>
              </w:rPr>
              <w:t>結</w:t>
            </w:r>
            <w:r>
              <w:rPr>
                <w:rFonts w:hint="eastAsia"/>
              </w:rPr>
              <w:t xml:space="preserve"> </w:t>
            </w:r>
            <w:r>
              <w:rPr>
                <w:rFonts w:hint="eastAsia"/>
              </w:rPr>
              <w:t>果</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42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敷地面積</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建築面積</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w:t>
            </w:r>
          </w:p>
        </w:tc>
      </w:tr>
      <w:tr>
        <w:trPr>
          <w:trHeight w:val="64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通常の始業及び終業時刻</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right"/>
              <w:rPr>
                <w:rFonts w:hint="default"/>
              </w:rPr>
            </w:pPr>
            <w:r>
              <w:rPr>
                <w:rFonts w:hint="default"/>
              </w:rPr>
              <w:t>時　　分から</w:t>
            </w:r>
            <w:r>
              <w:rPr>
                <w:rFonts w:hint="default"/>
              </w:rPr>
              <w:br w:type="textWrapping" w:clear="none"/>
            </w:r>
            <w:r>
              <w:rPr>
                <w:rFonts w:hint="default"/>
              </w:rPr>
              <w:t>時　　分まで</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常時勤務する</w:t>
            </w:r>
            <w:r>
              <w:rPr>
                <w:rFonts w:hint="default"/>
              </w:rPr>
              <w:br w:type="textWrapping" w:clear="none"/>
            </w:r>
            <w:r>
              <w:rPr>
                <w:rFonts w:hint="default"/>
              </w:rPr>
              <w:t>従業員の数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人</w:t>
            </w:r>
          </w:p>
        </w:tc>
      </w:tr>
      <w:tr>
        <w:trPr>
          <w:cantSplit/>
          <w:trHeight w:val="640" w:hRule="exact"/>
        </w:trPr>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default"/>
              </w:rPr>
              <w:t>添付書類及び図面</w:t>
            </w:r>
          </w:p>
        </w:tc>
        <w:tc>
          <w:tcPr>
            <w:tcW w:w="69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default"/>
              </w:rPr>
              <w:t>１　工場等の敷地の周囲約</w:t>
            </w:r>
            <w:r>
              <w:rPr>
                <w:rFonts w:hint="default"/>
              </w:rPr>
              <w:t>100</w:t>
            </w:r>
            <w:r>
              <w:rPr>
                <w:rFonts w:hint="default"/>
              </w:rPr>
              <w:t>メートル以内の見取図</w:t>
            </w:r>
          </w:p>
          <w:p>
            <w:pPr>
              <w:pStyle w:val="0"/>
              <w:spacing w:line="210" w:lineRule="exact"/>
              <w:jc w:val="left"/>
              <w:rPr>
                <w:rFonts w:hint="default"/>
              </w:rPr>
            </w:pPr>
            <w:r>
              <w:rPr>
                <w:rFonts w:hint="default"/>
              </w:rPr>
              <w:t>２　揚水施設の設置の場所を示す図面</w:t>
            </w:r>
          </w:p>
        </w:tc>
      </w:tr>
    </w:tbl>
    <w:p>
      <w:pPr>
        <w:pStyle w:val="0"/>
        <w:spacing w:before="80" w:beforeLines="0" w:beforeAutospacing="0" w:line="250" w:lineRule="exact"/>
        <w:rPr>
          <w:rFonts w:hint="default"/>
        </w:rPr>
      </w:pPr>
      <w:r>
        <w:rPr>
          <w:rFonts w:hint="default"/>
        </w:rPr>
        <w:t>　備考</w:t>
      </w:r>
    </w:p>
    <w:p>
      <w:pPr>
        <w:pStyle w:val="0"/>
        <w:spacing w:line="250" w:lineRule="exact"/>
        <w:rPr>
          <w:rFonts w:hint="default"/>
        </w:rPr>
      </w:pPr>
      <w:r>
        <w:rPr>
          <w:rFonts w:hint="eastAsia"/>
        </w:rPr>
        <w:t>　　１　※印の欄には、記載しないこと。</w:t>
      </w:r>
    </w:p>
    <w:p>
      <w:pPr>
        <w:pStyle w:val="0"/>
        <w:spacing w:line="250" w:lineRule="exact"/>
        <w:rPr>
          <w:rFonts w:hint="default"/>
        </w:rPr>
      </w:pPr>
      <w:r>
        <w:rPr>
          <w:rFonts w:hint="default"/>
        </w:rPr>
        <w:t>　　２　変更の場合は、変更箇所について新旧を記載すること。</w:t>
      </w:r>
    </w:p>
    <w:p>
      <w:pPr>
        <w:pStyle w:val="0"/>
        <w:spacing w:line="250" w:lineRule="exact"/>
        <w:rPr>
          <w:rFonts w:hint="default"/>
        </w:rPr>
      </w:pPr>
      <w:r>
        <w:rPr>
          <w:rFonts w:hint="eastAsia"/>
        </w:rPr>
        <w:t>　　３　△印の欄については、別紙によること。</w:t>
      </w:r>
    </w:p>
    <w:p>
      <w:pPr>
        <w:pStyle w:val="0"/>
        <w:spacing w:line="250" w:lineRule="exact"/>
        <w:rPr>
          <w:rFonts w:hint="default"/>
        </w:rPr>
      </w:pPr>
      <w:r>
        <w:rPr>
          <w:rFonts w:hint="default"/>
        </w:rPr>
        <w:t>　　４　正本にその写し１通を添えて提出すること。</w:t>
      </w:r>
    </w:p>
    <w:p>
      <w:pPr>
        <w:pStyle w:val="0"/>
        <w:spacing w:line="240" w:lineRule="exact"/>
        <w:rPr>
          <w:rFonts w:hint="default"/>
        </w:rPr>
      </w:pPr>
      <w:r>
        <w:rPr>
          <w:rFonts w:hint="default"/>
        </w:rPr>
        <w:br w:type="page"/>
      </w:r>
      <w:r>
        <w:rPr>
          <w:rFonts w:hint="default"/>
        </w:rPr>
        <w:t>　</w:t>
      </w:r>
    </w:p>
    <w:p>
      <w:pPr>
        <w:pStyle w:val="0"/>
        <w:spacing w:line="240" w:lineRule="exact"/>
        <w:rPr>
          <w:rFonts w:hint="default"/>
        </w:rPr>
      </w:pPr>
    </w:p>
    <w:p>
      <w:pPr>
        <w:pStyle w:val="0"/>
        <w:spacing w:line="240" w:lineRule="exact"/>
        <w:rPr>
          <w:rFonts w:hint="default"/>
        </w:rPr>
      </w:pPr>
      <w:r>
        <w:rPr>
          <w:rFonts w:hint="default"/>
        </w:rPr>
        <w:t>別紙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20"/>
        <w:gridCol w:w="630"/>
        <w:gridCol w:w="2100"/>
        <w:gridCol w:w="420"/>
        <w:gridCol w:w="2520"/>
        <w:gridCol w:w="1890"/>
      </w:tblGrid>
      <w:tr>
        <w:trPr>
          <w:trHeight w:val="640" w:hRule="exact"/>
        </w:trPr>
        <w:tc>
          <w:tcPr>
            <w:tcW w:w="6090" w:type="dxa"/>
            <w:gridSpan w:val="5"/>
            <w:tcBorders>
              <w:top w:val="nil"/>
              <w:left w:val="nil"/>
              <w:bottom w:val="nil"/>
              <w:right w:val="single" w:color="auto" w:sz="4" w:space="0"/>
              <w:tl2br w:val="nil"/>
              <w:tr2bl w:val="nil"/>
            </w:tcBorders>
            <w:vAlign w:val="bottom"/>
          </w:tcPr>
          <w:p>
            <w:pPr>
              <w:pStyle w:val="0"/>
              <w:spacing w:line="240" w:lineRule="exact"/>
              <w:jc w:val="center"/>
              <w:rPr>
                <w:rFonts w:hint="default"/>
              </w:rPr>
            </w:pPr>
            <w:r>
              <w:rPr>
                <w:rFonts w:hint="default"/>
                <w:spacing w:val="87"/>
                <w:kern w:val="0"/>
                <w:fitText w:val="2520" w:id="3"/>
              </w:rPr>
              <w:t>揚水施設の概</w:t>
            </w:r>
            <w:r>
              <w:rPr>
                <w:rFonts w:hint="default"/>
                <w:spacing w:val="3"/>
                <w:kern w:val="0"/>
                <w:fitText w:val="2520" w:id="3"/>
              </w:rPr>
              <w:t>要</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rPr>
                <w:rFonts w:hint="default"/>
              </w:rPr>
            </w:pPr>
            <w:r>
              <w:rPr>
                <w:rFonts w:hint="eastAsia"/>
              </w:rPr>
              <w:t>※区分</w:t>
            </w:r>
          </w:p>
          <w:p>
            <w:pPr>
              <w:pStyle w:val="0"/>
              <w:spacing w:line="210" w:lineRule="exact"/>
              <w:jc w:val="right"/>
              <w:rPr>
                <w:rFonts w:hint="default"/>
              </w:rPr>
            </w:pPr>
            <w:r>
              <w:rPr>
                <w:rFonts w:hint="default"/>
              </w:rPr>
              <w:t>既・新・増・変</w:t>
            </w:r>
          </w:p>
        </w:tc>
      </w:tr>
      <w:tr>
        <w:trPr>
          <w:trHeight w:val="640" w:hRule="exact"/>
        </w:trPr>
        <w:tc>
          <w:tcPr>
            <w:tcW w:w="6090" w:type="dxa"/>
            <w:gridSpan w:val="5"/>
            <w:tcBorders>
              <w:top w:val="nil"/>
              <w:left w:val="nil"/>
              <w:bottom w:val="single" w:color="auto" w:sz="4" w:space="0"/>
              <w:right w:val="single" w:color="auto" w:sz="4" w:space="0"/>
              <w:tl2br w:val="nil"/>
              <w:tr2bl w:val="nil"/>
            </w:tcBorders>
            <w:vAlign w:val="center"/>
          </w:tcPr>
          <w:p>
            <w:pPr>
              <w:pStyle w:val="0"/>
              <w:spacing w:line="240" w:lineRule="exact"/>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10" w:beforeLines="0" w:beforeAutospacing="0" w:line="210" w:lineRule="exact"/>
              <w:rPr>
                <w:rFonts w:hint="default"/>
              </w:rPr>
            </w:pPr>
            <w:r>
              <w:rPr>
                <w:rFonts w:hint="eastAsia"/>
              </w:rPr>
              <w:t>※備考</w:t>
            </w:r>
          </w:p>
        </w:tc>
      </w:tr>
      <w:tr>
        <w:trPr>
          <w:trHeight w:val="420" w:hRule="exac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設置工事予定年月日</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r>
              <w:rPr>
                <w:rFonts w:hint="default"/>
              </w:rPr>
              <w:t>　　　　年　　月　　日</w:t>
            </w:r>
          </w:p>
        </w:tc>
      </w:tr>
      <w:tr>
        <w:trPr>
          <w:trHeight w:val="420" w:hRule="exac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使用開始予定年月日</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r>
              <w:rPr>
                <w:rFonts w:hint="default"/>
              </w:rPr>
              <w:t>　　　　年　　月　　日</w:t>
            </w:r>
          </w:p>
        </w:tc>
      </w:tr>
      <w:tr>
        <w:trPr>
          <w:cantSplit/>
          <w:trHeight w:val="420" w:hRule="exact"/>
        </w:trPr>
        <w:tc>
          <w:tcPr>
            <w:tcW w:w="4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rPr>
                <w:rFonts w:hint="default"/>
              </w:rPr>
            </w:pPr>
            <w:r>
              <w:rPr>
                <w:rFonts w:hint="default"/>
              </w:rPr>
              <w:t>揚水施設の構造及び使用の方法</w:t>
            </w: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名称</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井戸深度</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r>
              <w:rPr>
                <w:rFonts w:hint="default"/>
              </w:rPr>
              <w:t>地表面下　　　　　　　　　ｍ</w:t>
            </w: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井戸口径</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r>
              <w:rPr>
                <w:rFonts w:hint="default"/>
              </w:rPr>
              <w:t>　　　　　　　　　　　　　㎜</w:t>
            </w: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揚水機のメーカー</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揚水機の定格出力</w:t>
            </w:r>
            <w:r>
              <w:rPr>
                <w:rFonts w:hint="default"/>
              </w:rPr>
              <w:t>(</w:t>
            </w:r>
            <w:r>
              <w:rPr>
                <w:rFonts w:hint="default"/>
              </w:rPr>
              <w:t>馬力数</w:t>
            </w:r>
            <w:r>
              <w:rPr>
                <w:rFonts w:hint="default"/>
              </w:rPr>
              <w:t>)</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　　　　　　　　　　　　　</w:t>
            </w:r>
            <w:r>
              <w:rPr>
                <w:rFonts w:hint="default"/>
              </w:rPr>
              <w:t>kW(</w:t>
            </w:r>
            <w:r>
              <w:rPr>
                <w:rFonts w:hint="default"/>
              </w:rPr>
              <w:t>　　　　　　</w:t>
            </w:r>
            <w:r>
              <w:rPr>
                <w:rFonts w:hint="default"/>
                <w:spacing w:val="-45"/>
              </w:rPr>
              <w:t>H</w:t>
            </w:r>
            <w:r>
              <w:rPr>
                <w:rFonts w:hint="default"/>
              </w:rPr>
              <w:t>P)</w:t>
            </w: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揚水機の最大吐出量</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right="-40"/>
              <w:jc w:val="left"/>
              <w:rPr>
                <w:rFonts w:hint="default"/>
                <w:spacing w:val="-14"/>
              </w:rPr>
            </w:pPr>
            <w:r>
              <w:rPr>
                <w:rFonts w:hint="default"/>
                <w:spacing w:val="-14"/>
              </w:rPr>
              <w:t>　　　　　　　　　　　　　　　</w:t>
            </w:r>
            <w:r>
              <w:rPr>
                <w:rFonts w:hint="default"/>
                <w:spacing w:val="-26"/>
              </w:rPr>
              <w:t>ｍ</w:t>
            </w:r>
            <w:r>
              <w:rPr>
                <w:rFonts w:hint="default"/>
                <w:spacing w:val="-14"/>
                <w:vertAlign w:val="superscript"/>
              </w:rPr>
              <w:t>3</w:t>
            </w:r>
            <w:r>
              <w:rPr>
                <w:rFonts w:hint="default"/>
              </w:rPr>
              <w:t>／分</w:t>
            </w: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１日の使用時間</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r>
              <w:rPr>
                <w:rFonts w:hint="default"/>
              </w:rPr>
              <w:t>　　　　　　　　時から　　　　　　　　時まで</w:t>
            </w: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季節変動</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r>
      <w:tr>
        <w:trPr>
          <w:cantSplit/>
          <w:trHeight w:val="420" w:hRule="exac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計画揚水量</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right="-40"/>
              <w:jc w:val="left"/>
              <w:rPr>
                <w:rFonts w:hint="default"/>
                <w:spacing w:val="-14"/>
              </w:rPr>
            </w:pPr>
            <w:r>
              <w:rPr>
                <w:rFonts w:hint="default"/>
                <w:spacing w:val="-14"/>
              </w:rPr>
              <w:t>　　　　　　　　　　　　　　　</w:t>
            </w:r>
            <w:r>
              <w:rPr>
                <w:rFonts w:hint="default"/>
                <w:spacing w:val="-26"/>
              </w:rPr>
              <w:t>ｍ</w:t>
            </w:r>
            <w:r>
              <w:rPr>
                <w:rFonts w:hint="default"/>
                <w:spacing w:val="-14"/>
                <w:vertAlign w:val="superscript"/>
              </w:rPr>
              <w:t>3</w:t>
            </w:r>
            <w:r>
              <w:rPr>
                <w:rFonts w:hint="default"/>
              </w:rPr>
              <w:t>／日</w:t>
            </w:r>
          </w:p>
        </w:tc>
      </w:tr>
      <w:tr>
        <w:trPr>
          <w:cantSplit/>
          <w:trHeight w:val="420" w:hRule="exac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地下水を必要とする理由</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r>
      <w:tr>
        <w:trPr>
          <w:cantSplit/>
          <w:trHeight w:val="840" w:hRule="exact"/>
        </w:trPr>
        <w:tc>
          <w:tcPr>
            <w:tcW w:w="4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rPr>
                <w:rFonts w:hint="default"/>
              </w:rPr>
            </w:pPr>
            <w:r>
              <w:rPr>
                <w:rFonts w:hint="default"/>
              </w:rPr>
              <w:t>揚水量等の測定</w:t>
            </w: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専用積算電力計設置の有無</w:t>
            </w:r>
          </w:p>
        </w:tc>
        <w:tc>
          <w:tcPr>
            <w:tcW w:w="420" w:type="dxa"/>
            <w:tcBorders>
              <w:top w:val="single" w:color="auto" w:sz="4" w:space="0"/>
              <w:left w:val="single" w:color="auto" w:sz="4" w:space="0"/>
              <w:bottom w:val="single" w:color="auto" w:sz="4" w:space="0"/>
              <w:right w:val="nil"/>
              <w:tl2br w:val="nil"/>
              <w:tr2bl w:val="nil"/>
            </w:tcBorders>
            <w:vAlign w:val="center"/>
          </w:tcPr>
          <w:p>
            <w:pPr>
              <w:pStyle w:val="0"/>
              <w:spacing w:line="390" w:lineRule="exact"/>
              <w:rPr>
                <w:rFonts w:hint="default"/>
              </w:rPr>
            </w:pPr>
            <w:r>
              <w:rPr>
                <w:rFonts w:hint="default"/>
              </w:rPr>
              <w:t>有無</w:t>
            </w:r>
          </w:p>
        </w:tc>
        <w:tc>
          <w:tcPr>
            <w:tcW w:w="4410" w:type="dxa"/>
            <w:gridSpan w:val="2"/>
            <w:tcBorders>
              <w:top w:val="single" w:color="auto" w:sz="4" w:space="0"/>
              <w:left w:val="nil"/>
              <w:bottom w:val="single" w:color="auto" w:sz="4" w:space="0"/>
              <w:right w:val="single" w:color="auto" w:sz="4" w:space="0"/>
              <w:tl2br w:val="nil"/>
              <w:tr2bl w:val="nil"/>
            </w:tcBorders>
            <w:vAlign w:val="top"/>
          </w:tcPr>
          <w:p>
            <w:pPr>
              <w:pStyle w:val="0"/>
              <w:spacing w:before="120" w:beforeLines="0" w:beforeAutospacing="0" w:line="210" w:lineRule="exact"/>
              <w:rPr>
                <w:rFonts w:hint="default"/>
              </w:rPr>
            </w:pPr>
            <w:r>
              <w:rPr>
                <w:rFonts w:hint="default"/>
              </w:rPr>
              <w:t>メーカー　（　　　　　　　　　　　　　）</w:t>
            </w:r>
          </w:p>
          <w:p>
            <w:pPr>
              <w:pStyle w:val="0"/>
              <w:spacing w:line="210" w:lineRule="exact"/>
              <w:rPr>
                <w:rFonts w:hint="default"/>
              </w:rPr>
            </w:pPr>
            <w:r>
              <w:rPr>
                <w:rFonts w:hint="default"/>
              </w:rPr>
              <w:t>型　　式　（　　　　　　　　　　　　　）</w:t>
            </w:r>
          </w:p>
        </w:tc>
      </w:tr>
      <w:tr>
        <w:trPr>
          <w:cantSplit/>
          <w:trHeight w:val="84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量水器設置の有無</w:t>
            </w:r>
          </w:p>
        </w:tc>
        <w:tc>
          <w:tcPr>
            <w:tcW w:w="420" w:type="dxa"/>
            <w:tcBorders>
              <w:top w:val="single" w:color="auto" w:sz="4" w:space="0"/>
              <w:left w:val="single" w:color="auto" w:sz="4" w:space="0"/>
              <w:bottom w:val="single" w:color="auto" w:sz="4" w:space="0"/>
              <w:right w:val="nil"/>
              <w:tl2br w:val="nil"/>
              <w:tr2bl w:val="nil"/>
            </w:tcBorders>
            <w:vAlign w:val="center"/>
          </w:tcPr>
          <w:p>
            <w:pPr>
              <w:pStyle w:val="0"/>
              <w:spacing w:line="390" w:lineRule="exact"/>
              <w:rPr>
                <w:rFonts w:hint="default"/>
              </w:rPr>
            </w:pPr>
            <w:r>
              <w:rPr>
                <w:rFonts w:hint="default"/>
              </w:rPr>
              <w:t>有無</w:t>
            </w:r>
          </w:p>
        </w:tc>
        <w:tc>
          <w:tcPr>
            <w:tcW w:w="4410" w:type="dxa"/>
            <w:gridSpan w:val="2"/>
            <w:tcBorders>
              <w:top w:val="single" w:color="auto" w:sz="4" w:space="0"/>
              <w:left w:val="nil"/>
              <w:bottom w:val="single" w:color="auto" w:sz="4" w:space="0"/>
              <w:right w:val="single" w:color="auto" w:sz="4" w:space="0"/>
              <w:tl2br w:val="nil"/>
              <w:tr2bl w:val="nil"/>
            </w:tcBorders>
            <w:vAlign w:val="top"/>
          </w:tcPr>
          <w:p>
            <w:pPr>
              <w:pStyle w:val="0"/>
              <w:spacing w:before="120" w:beforeLines="0" w:beforeAutospacing="0" w:line="210" w:lineRule="exact"/>
              <w:rPr>
                <w:rFonts w:hint="default"/>
              </w:rPr>
            </w:pPr>
            <w:r>
              <w:rPr>
                <w:rFonts w:hint="default"/>
              </w:rPr>
              <w:t>メーカー　（　　　　　　　　　　　　　）</w:t>
            </w:r>
          </w:p>
          <w:p>
            <w:pPr>
              <w:pStyle w:val="0"/>
              <w:spacing w:line="210" w:lineRule="exact"/>
              <w:rPr>
                <w:rFonts w:hint="default"/>
              </w:rPr>
            </w:pPr>
            <w:r>
              <w:rPr>
                <w:rFonts w:hint="default"/>
              </w:rPr>
              <w:t>型　　式　（　　　　　　　　　　　　　）</w:t>
            </w: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地下水位の測定方法</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p>
        </w:tc>
      </w:tr>
      <w:tr>
        <w:trPr>
          <w:cantSplit/>
          <w:trHeight w:val="640" w:hRule="exact"/>
        </w:trPr>
        <w:tc>
          <w:tcPr>
            <w:tcW w:w="3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地下水位の著しい低下等の</w:t>
            </w:r>
            <w:r>
              <w:rPr>
                <w:rFonts w:hint="default"/>
              </w:rPr>
              <w:br w:type="textWrapping" w:clear="none"/>
            </w:r>
            <w:r>
              <w:rPr>
                <w:rFonts w:hint="default"/>
              </w:rPr>
              <w:t>防止の方法</w:t>
            </w:r>
          </w:p>
        </w:tc>
        <w:tc>
          <w:tcPr>
            <w:tcW w:w="483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default"/>
              </w:rPr>
            </w:pPr>
            <w:r>
              <w:rPr>
                <w:rFonts w:hint="default"/>
              </w:rPr>
              <w:t>別紙のとおり</w:t>
            </w:r>
          </w:p>
        </w:tc>
      </w:tr>
      <w:tr>
        <w:trPr>
          <w:cantSplit/>
          <w:trHeight w:val="840" w:hRule="exact"/>
        </w:trPr>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rPr>
                <w:rFonts w:hint="default"/>
              </w:rPr>
            </w:pPr>
            <w:r>
              <w:rPr>
                <w:rFonts w:hint="default"/>
              </w:rPr>
              <w:t>添付書類及び図面</w:t>
            </w:r>
          </w:p>
        </w:tc>
        <w:tc>
          <w:tcPr>
            <w:tcW w:w="69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rPr>
                <w:rFonts w:hint="default"/>
              </w:rPr>
            </w:pPr>
            <w:r>
              <w:rPr>
                <w:rFonts w:hint="default"/>
              </w:rPr>
              <w:t>１　揚水施設に係る主要配管系統図及び地下水利用系統図</w:t>
            </w:r>
          </w:p>
          <w:p>
            <w:pPr>
              <w:pStyle w:val="0"/>
              <w:spacing w:line="210" w:lineRule="exact"/>
              <w:rPr>
                <w:rFonts w:hint="default"/>
              </w:rPr>
            </w:pPr>
            <w:r>
              <w:rPr>
                <w:rFonts w:hint="default"/>
              </w:rPr>
              <w:t>２　揚水量に関する説明書</w:t>
            </w:r>
          </w:p>
          <w:p>
            <w:pPr>
              <w:pStyle w:val="0"/>
              <w:spacing w:line="210" w:lineRule="exact"/>
              <w:rPr>
                <w:rFonts w:hint="default"/>
              </w:rPr>
            </w:pPr>
            <w:r>
              <w:rPr>
                <w:rFonts w:hint="default"/>
              </w:rPr>
              <w:t>３　揚水施設の構造概要図</w:t>
            </w:r>
          </w:p>
        </w:tc>
      </w:tr>
    </w:tbl>
    <w:p>
      <w:pPr>
        <w:pStyle w:val="0"/>
        <w:spacing w:before="80" w:beforeLines="0" w:beforeAutospacing="0" w:line="250" w:lineRule="exact"/>
        <w:rPr>
          <w:rFonts w:hint="default"/>
        </w:rPr>
      </w:pPr>
      <w:r>
        <w:rPr>
          <w:rFonts w:hint="default"/>
        </w:rPr>
        <w:t>　備考</w:t>
      </w:r>
    </w:p>
    <w:p>
      <w:pPr>
        <w:pStyle w:val="0"/>
        <w:spacing w:line="250" w:lineRule="exact"/>
        <w:rPr>
          <w:rFonts w:hint="default"/>
        </w:rPr>
      </w:pPr>
      <w:r>
        <w:rPr>
          <w:rFonts w:hint="eastAsia"/>
        </w:rPr>
        <w:t>　　１　※印の欄には、記入しないこと。</w:t>
      </w:r>
    </w:p>
    <w:p>
      <w:pPr>
        <w:pStyle w:val="0"/>
        <w:spacing w:line="250" w:lineRule="exact"/>
        <w:ind w:left="630" w:hanging="630"/>
        <w:rPr>
          <w:rFonts w:hint="default"/>
        </w:rPr>
      </w:pPr>
      <w:r>
        <w:rPr>
          <w:rFonts w:hint="default"/>
        </w:rPr>
        <w:t>　　２　地下水位の著しい低下等の防止の方法は、別紙に循環利用、合理的使用等地下水位の著しい低下を防止するためにとり得る措置の方法並びに他工場等及び民家の井戸と最短距離を記載し、これらの井戸へ影響を及ぼした場合の措置等を記載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40" w:lineRule="exact"/>
        <w:rPr>
          <w:rFonts w:hint="default"/>
        </w:rPr>
      </w:pPr>
      <w:r>
        <w:rPr>
          <w:rFonts w:hint="default" w:ascii="ＭＳ ゴシック" w:hAnsi="ＭＳ ゴシック" w:eastAsia="ＭＳ ゴシック"/>
        </w:rPr>
        <w:t>別</w:t>
      </w:r>
      <w:r>
        <w:rPr>
          <w:rFonts w:hint="default" w:ascii="ＭＳ ゴシック" w:hAnsi="ＭＳ ゴシック" w:eastAsia="ＭＳ ゴシック"/>
        </w:rPr>
        <w:t xml:space="preserve"> </w:t>
      </w:r>
      <w:r>
        <w:rPr>
          <w:rFonts w:hint="default" w:ascii="ＭＳ ゴシック" w:hAnsi="ＭＳ ゴシック" w:eastAsia="ＭＳ ゴシック"/>
        </w:rPr>
        <w:t>記</w:t>
      </w:r>
    </w:p>
    <w:p>
      <w:pPr>
        <w:pStyle w:val="0"/>
        <w:spacing w:line="240" w:lineRule="exact"/>
        <w:rPr>
          <w:rFonts w:hint="default"/>
        </w:rPr>
      </w:pPr>
    </w:p>
    <w:p>
      <w:pPr>
        <w:pStyle w:val="0"/>
        <w:spacing w:line="240" w:lineRule="exact"/>
        <w:rPr>
          <w:rFonts w:hint="default"/>
        </w:rPr>
      </w:pPr>
      <w:r>
        <w:rPr>
          <w:rFonts w:hint="default"/>
        </w:rPr>
        <w:t>様式第２号（第６条関係）</w:t>
      </w:r>
    </w:p>
    <w:p>
      <w:pPr>
        <w:pStyle w:val="0"/>
        <w:spacing w:line="320" w:lineRule="exact"/>
        <w:jc w:val="center"/>
        <w:rPr>
          <w:rFonts w:hint="default"/>
        </w:rPr>
      </w:pPr>
      <w:r>
        <w:rPr>
          <w:rFonts w:hint="default"/>
          <w:spacing w:val="38"/>
          <w:kern w:val="0"/>
          <w:fitText w:val="3360" w:id="4"/>
        </w:rPr>
        <w:t>地下水揚水量等測定記録</w:t>
      </w:r>
      <w:r>
        <w:rPr>
          <w:rFonts w:hint="default"/>
          <w:spacing w:val="2"/>
          <w:kern w:val="0"/>
          <w:fitText w:val="3360" w:id="4"/>
        </w:rPr>
        <w:t>表</w:t>
      </w:r>
    </w:p>
    <w:p>
      <w:pPr>
        <w:pStyle w:val="0"/>
        <w:spacing w:after="40" w:afterLines="0" w:afterAutospacing="0" w:line="320" w:lineRule="exact"/>
        <w:rPr>
          <w:rFonts w:hint="default"/>
        </w:rPr>
      </w:pPr>
      <w:r>
        <w:rPr>
          <w:rFonts w:hint="default"/>
        </w:rPr>
        <w:t>　　　　　　年　　月分</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20"/>
        <w:gridCol w:w="525"/>
        <w:gridCol w:w="525"/>
        <w:gridCol w:w="455"/>
        <w:gridCol w:w="455"/>
        <w:gridCol w:w="455"/>
        <w:gridCol w:w="455"/>
        <w:gridCol w:w="455"/>
        <w:gridCol w:w="455"/>
        <w:gridCol w:w="525"/>
        <w:gridCol w:w="525"/>
        <w:gridCol w:w="455"/>
        <w:gridCol w:w="455"/>
        <w:gridCol w:w="455"/>
        <w:gridCol w:w="455"/>
        <w:gridCol w:w="455"/>
        <w:gridCol w:w="455"/>
      </w:tblGrid>
      <w:tr>
        <w:trPr>
          <w:trHeight w:val="780" w:hRule="exact"/>
        </w:trPr>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ind w:left="113" w:right="113"/>
              <w:jc w:val="center"/>
              <w:rPr>
                <w:rFonts w:hint="default"/>
              </w:rPr>
            </w:pPr>
            <w:r>
              <w:rPr>
                <w:rFonts w:hint="default"/>
              </w:rPr>
              <w:t>区　　　　分</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井戸の番</w:t>
            </w:r>
            <w:r>
              <w:rPr>
                <w:rFonts w:hint="default"/>
              </w:rPr>
              <w:br w:type="textWrapping" w:clear="none"/>
            </w:r>
            <w:r>
              <w:rPr>
                <w:rFonts w:hint="default"/>
              </w:rPr>
              <w:t>号又は</w:t>
            </w:r>
            <w:r>
              <w:rPr>
                <w:rFonts w:hint="default"/>
              </w:rPr>
              <w:br w:type="textWrapping" w:clear="none"/>
            </w:r>
            <w:r>
              <w:rPr>
                <w:rFonts w:hint="default"/>
              </w:rPr>
              <w:t>名称</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井戸の番</w:t>
            </w:r>
            <w:r>
              <w:rPr>
                <w:rFonts w:hint="default"/>
              </w:rPr>
              <w:br w:type="textWrapping" w:clear="none"/>
            </w:r>
            <w:r>
              <w:rPr>
                <w:rFonts w:hint="default"/>
              </w:rPr>
              <w:t>号又は</w:t>
            </w:r>
            <w:r>
              <w:rPr>
                <w:rFonts w:hint="default"/>
              </w:rPr>
              <w:br w:type="textWrapping" w:clear="none"/>
            </w:r>
            <w:r>
              <w:rPr>
                <w:rFonts w:hint="default"/>
              </w:rPr>
              <w:t>名称</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5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吐出口の</w:t>
            </w:r>
            <w:r>
              <w:rPr>
                <w:rFonts w:hint="default"/>
              </w:rPr>
              <w:br w:type="textWrapping" w:clear="none"/>
            </w:r>
            <w:r>
              <w:rPr>
                <w:rFonts w:hint="default"/>
              </w:rPr>
              <w:t>断面積</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　　</w:t>
            </w:r>
          </w:p>
          <w:p>
            <w:pPr>
              <w:pStyle w:val="0"/>
              <w:spacing w:line="240" w:lineRule="exact"/>
              <w:jc w:val="left"/>
              <w:rPr>
                <w:rFonts w:hint="default"/>
              </w:rPr>
            </w:pPr>
            <w:r>
              <w:rPr>
                <w:rFonts w:hint="default"/>
              </w:rPr>
              <w:t>　　㎠</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　　</w:t>
            </w:r>
          </w:p>
          <w:p>
            <w:pPr>
              <w:pStyle w:val="0"/>
              <w:spacing w:line="240" w:lineRule="exact"/>
              <w:ind w:firstLine="420" w:firstLineChars="200"/>
              <w:jc w:val="left"/>
              <w:rPr>
                <w:rFonts w:hint="default"/>
              </w:rPr>
            </w:pPr>
            <w:r>
              <w:rPr>
                <w:rFonts w:hint="default"/>
              </w:rPr>
              <w:t>㎠　</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p>
            <w:pPr>
              <w:pStyle w:val="0"/>
              <w:spacing w:line="240" w:lineRule="exact"/>
              <w:jc w:val="left"/>
              <w:rPr>
                <w:rFonts w:hint="default"/>
              </w:rPr>
            </w:pPr>
            <w:r>
              <w:rPr>
                <w:rFonts w:hint="default"/>
              </w:rPr>
              <w:t>　　㎠い</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吐出口の</w:t>
            </w:r>
            <w:r>
              <w:rPr>
                <w:rFonts w:hint="default"/>
              </w:rPr>
              <w:br w:type="textWrapping" w:clear="none"/>
            </w:r>
            <w:r>
              <w:rPr>
                <w:rFonts w:hint="default"/>
              </w:rPr>
              <w:t>断面積</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p>
            <w:pPr>
              <w:pStyle w:val="0"/>
              <w:spacing w:line="240" w:lineRule="exact"/>
              <w:jc w:val="left"/>
              <w:rPr>
                <w:rFonts w:hint="default"/>
              </w:rPr>
            </w:pPr>
            <w:r>
              <w:rPr>
                <w:rFonts w:hint="default"/>
              </w:rPr>
              <w:t>　　㎠　</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p>
            <w:pPr>
              <w:pStyle w:val="0"/>
              <w:spacing w:line="240" w:lineRule="exact"/>
              <w:jc w:val="left"/>
              <w:rPr>
                <w:rFonts w:hint="default"/>
              </w:rPr>
            </w:pPr>
            <w:r>
              <w:rPr>
                <w:rFonts w:hint="default"/>
              </w:rPr>
              <w:t>　　㎠</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p>
            <w:pPr>
              <w:pStyle w:val="0"/>
              <w:spacing w:line="240" w:lineRule="exact"/>
              <w:jc w:val="left"/>
              <w:rPr>
                <w:rFonts w:hint="default"/>
              </w:rPr>
            </w:pPr>
            <w:r>
              <w:rPr>
                <w:rFonts w:hint="default"/>
              </w:rPr>
              <w:t>　　㎠</w:t>
            </w:r>
          </w:p>
        </w:tc>
      </w:tr>
      <w:tr>
        <w:trPr>
          <w:trHeight w:val="65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nil"/>
              <w:right w:val="single" w:color="auto" w:sz="4" w:space="0"/>
              <w:tl2br w:val="nil"/>
              <w:tr2bl w:val="nil"/>
            </w:tcBorders>
            <w:vAlign w:val="center"/>
          </w:tcPr>
          <w:p>
            <w:pPr>
              <w:pStyle w:val="0"/>
              <w:spacing w:line="210" w:lineRule="exact"/>
              <w:jc w:val="distribute"/>
              <w:rPr>
                <w:rFonts w:hint="default"/>
              </w:rPr>
            </w:pPr>
            <w:r>
              <w:rPr>
                <w:rFonts w:hint="default"/>
              </w:rPr>
              <w:t>揚水量・</w:t>
            </w:r>
            <w:r>
              <w:rPr>
                <w:rFonts w:hint="default"/>
              </w:rPr>
              <w:br w:type="textWrapping" w:clear="none"/>
            </w:r>
            <w:r>
              <w:rPr>
                <w:rFonts w:hint="default"/>
              </w:rPr>
              <w:t>稼働時間</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揚</w:t>
            </w:r>
            <w:r>
              <w:rPr>
                <w:rFonts w:hint="default"/>
              </w:rPr>
              <w:t xml:space="preserve"> </w:t>
            </w:r>
            <w:r>
              <w:rPr>
                <w:rFonts w:hint="default"/>
              </w:rPr>
              <w:t>水</w:t>
            </w:r>
            <w:r>
              <w:rPr>
                <w:rFonts w:hint="default"/>
              </w:rPr>
              <w:t xml:space="preserve"> </w:t>
            </w:r>
            <w:r>
              <w:rPr>
                <w:rFonts w:hint="default"/>
              </w:rPr>
              <w:t>量</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稼働時間</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揚</w:t>
            </w:r>
            <w:r>
              <w:rPr>
                <w:rFonts w:hint="default"/>
              </w:rPr>
              <w:t xml:space="preserve"> </w:t>
            </w:r>
            <w:r>
              <w:rPr>
                <w:rFonts w:hint="default"/>
              </w:rPr>
              <w:t>水</w:t>
            </w:r>
            <w:r>
              <w:rPr>
                <w:rFonts w:hint="default"/>
              </w:rPr>
              <w:t xml:space="preserve"> </w:t>
            </w:r>
            <w:r>
              <w:rPr>
                <w:rFonts w:hint="default"/>
              </w:rPr>
              <w:t>量</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稼働時間</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揚</w:t>
            </w:r>
            <w:r>
              <w:rPr>
                <w:rFonts w:hint="default"/>
              </w:rPr>
              <w:t xml:space="preserve"> </w:t>
            </w:r>
            <w:r>
              <w:rPr>
                <w:rFonts w:hint="default"/>
              </w:rPr>
              <w:t>水</w:t>
            </w:r>
            <w:r>
              <w:rPr>
                <w:rFonts w:hint="default"/>
              </w:rPr>
              <w:t xml:space="preserve"> </w:t>
            </w:r>
            <w:r>
              <w:rPr>
                <w:rFonts w:hint="default"/>
              </w:rPr>
              <w:t>量</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稼働時間</w:t>
            </w:r>
          </w:p>
        </w:tc>
        <w:tc>
          <w:tcPr>
            <w:tcW w:w="1050" w:type="dxa"/>
            <w:gridSpan w:val="2"/>
            <w:tcBorders>
              <w:top w:val="single" w:color="auto" w:sz="4" w:space="0"/>
              <w:left w:val="single" w:color="auto" w:sz="4" w:space="0"/>
              <w:bottom w:val="nil"/>
              <w:right w:val="single" w:color="auto" w:sz="4" w:space="0"/>
              <w:tl2br w:val="nil"/>
              <w:tr2bl w:val="nil"/>
            </w:tcBorders>
            <w:vAlign w:val="center"/>
          </w:tcPr>
          <w:p>
            <w:pPr>
              <w:pStyle w:val="0"/>
              <w:spacing w:line="210" w:lineRule="exact"/>
              <w:jc w:val="distribute"/>
              <w:rPr>
                <w:rFonts w:hint="default"/>
              </w:rPr>
            </w:pPr>
            <w:r>
              <w:rPr>
                <w:rFonts w:hint="default"/>
              </w:rPr>
              <w:t>揚水量・</w:t>
            </w:r>
            <w:r>
              <w:rPr>
                <w:rFonts w:hint="default"/>
              </w:rPr>
              <w:br w:type="textWrapping" w:clear="none"/>
            </w:r>
            <w:r>
              <w:rPr>
                <w:rFonts w:hint="default"/>
              </w:rPr>
              <w:t>稼働時間</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揚</w:t>
            </w:r>
            <w:r>
              <w:rPr>
                <w:rFonts w:hint="default"/>
              </w:rPr>
              <w:t xml:space="preserve"> </w:t>
            </w:r>
            <w:r>
              <w:rPr>
                <w:rFonts w:hint="default"/>
              </w:rPr>
              <w:t>水</w:t>
            </w:r>
            <w:r>
              <w:rPr>
                <w:rFonts w:hint="default"/>
              </w:rPr>
              <w:t xml:space="preserve"> </w:t>
            </w:r>
            <w:r>
              <w:rPr>
                <w:rFonts w:hint="default"/>
              </w:rPr>
              <w:t>量</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稼働時間</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揚</w:t>
            </w:r>
            <w:r>
              <w:rPr>
                <w:rFonts w:hint="default"/>
              </w:rPr>
              <w:t xml:space="preserve"> </w:t>
            </w:r>
            <w:r>
              <w:rPr>
                <w:rFonts w:hint="default"/>
              </w:rPr>
              <w:t>水</w:t>
            </w:r>
            <w:r>
              <w:rPr>
                <w:rFonts w:hint="default"/>
              </w:rPr>
              <w:t xml:space="preserve"> </w:t>
            </w:r>
            <w:r>
              <w:rPr>
                <w:rFonts w:hint="default"/>
              </w:rPr>
              <w:t>量</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稼働時間</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揚</w:t>
            </w:r>
            <w:r>
              <w:rPr>
                <w:rFonts w:hint="default"/>
              </w:rPr>
              <w:t xml:space="preserve"> </w:t>
            </w:r>
            <w:r>
              <w:rPr>
                <w:rFonts w:hint="default"/>
              </w:rPr>
              <w:t>水</w:t>
            </w:r>
            <w:r>
              <w:rPr>
                <w:rFonts w:hint="default"/>
              </w:rPr>
              <w:t xml:space="preserve"> </w:t>
            </w:r>
            <w:r>
              <w:rPr>
                <w:rFonts w:hint="default"/>
              </w:rPr>
              <w:t>量</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稼働時間</w:t>
            </w:r>
          </w:p>
        </w:tc>
      </w:tr>
      <w:tr>
        <w:trPr>
          <w:cantSplit/>
          <w:trHeight w:val="38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525" w:type="dxa"/>
            <w:tcBorders>
              <w:top w:val="single" w:color="auto" w:sz="4" w:space="0"/>
              <w:left w:val="single" w:color="auto" w:sz="4" w:space="0"/>
              <w:bottom w:val="single" w:color="auto" w:sz="4" w:space="0"/>
              <w:right w:val="nil"/>
              <w:tl2br w:val="nil"/>
              <w:tr2bl w:val="nil"/>
            </w:tcBorders>
            <w:vAlign w:val="center"/>
          </w:tcPr>
          <w:p>
            <w:pPr>
              <w:pStyle w:val="0"/>
              <w:spacing w:line="240" w:lineRule="exact"/>
              <w:jc w:val="left"/>
              <w:rPr>
                <w:rFonts w:hint="default"/>
              </w:rPr>
            </w:pPr>
            <w:r>
              <w:rPr>
                <w:rFonts w:hint="default"/>
              </w:rPr>
              <w:t>日</w:t>
            </w:r>
          </w:p>
        </w:tc>
        <w:tc>
          <w:tcPr>
            <w:tcW w:w="525" w:type="dxa"/>
            <w:tcBorders>
              <w:top w:val="nil"/>
              <w:left w:val="nil"/>
              <w:bottom w:val="single" w:color="auto" w:sz="4" w:space="0"/>
              <w:right w:val="single" w:color="auto" w:sz="4" w:space="0"/>
              <w:tl2br w:val="single" w:color="auto" w:sz="4" w:space="0"/>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525" w:type="dxa"/>
            <w:tcBorders>
              <w:top w:val="single" w:color="auto" w:sz="4" w:space="0"/>
              <w:left w:val="single" w:color="auto" w:sz="4" w:space="0"/>
              <w:bottom w:val="single" w:color="auto" w:sz="4" w:space="0"/>
              <w:right w:val="nil"/>
              <w:tl2br w:val="nil"/>
              <w:tr2bl w:val="nil"/>
            </w:tcBorders>
            <w:vAlign w:val="center"/>
          </w:tcPr>
          <w:p>
            <w:pPr>
              <w:pStyle w:val="0"/>
              <w:spacing w:line="240" w:lineRule="exact"/>
              <w:jc w:val="left"/>
              <w:rPr>
                <w:rFonts w:hint="default"/>
              </w:rPr>
            </w:pPr>
            <w:r>
              <w:rPr>
                <w:rFonts w:hint="default"/>
              </w:rPr>
              <w:t>日</w:t>
            </w:r>
          </w:p>
        </w:tc>
        <w:tc>
          <w:tcPr>
            <w:tcW w:w="525" w:type="dxa"/>
            <w:tcBorders>
              <w:top w:val="nil"/>
              <w:left w:val="nil"/>
              <w:bottom w:val="single" w:color="auto" w:sz="4" w:space="0"/>
              <w:right w:val="single" w:color="auto" w:sz="4" w:space="0"/>
              <w:tl2br w:val="single" w:color="auto" w:sz="4" w:space="0"/>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320" w:hRule="exact"/>
        </w:trPr>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ind w:left="60" w:right="113"/>
              <w:jc w:val="distribute"/>
              <w:rPr>
                <w:rFonts w:hint="default"/>
              </w:rPr>
            </w:pPr>
            <w:r>
              <w:rPr>
                <w:rFonts w:hint="default"/>
              </w:rPr>
              <w:t>　揚水量（単位立方メートル）　</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１日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18</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２日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19</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３日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20</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４日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21</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５日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22</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６日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23</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７日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24</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８日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25</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９日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26</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10</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27</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11</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28</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12</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29</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13</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30</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14</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31</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15</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960"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月間総揚水量</w:t>
            </w:r>
          </w:p>
        </w:tc>
        <w:tc>
          <w:tcPr>
            <w:tcW w:w="455" w:type="dxa"/>
            <w:tcBorders>
              <w:top w:val="single" w:color="auto" w:sz="4" w:space="0"/>
              <w:left w:val="single" w:color="auto" w:sz="4" w:space="0"/>
              <w:bottom w:val="nil"/>
              <w:right w:val="nil"/>
              <w:tl2br w:val="nil"/>
              <w:tr2bl w:val="nil"/>
            </w:tcBorders>
            <w:vAlign w:val="center"/>
          </w:tcPr>
          <w:p>
            <w:pPr>
              <w:pStyle w:val="0"/>
              <w:spacing w:line="240" w:lineRule="exact"/>
              <w:jc w:val="left"/>
              <w:rPr>
                <w:rFonts w:hint="default"/>
              </w:rPr>
            </w:pPr>
          </w:p>
        </w:tc>
        <w:tc>
          <w:tcPr>
            <w:tcW w:w="455" w:type="dxa"/>
            <w:tcBorders>
              <w:top w:val="single" w:color="auto" w:sz="4" w:space="0"/>
              <w:left w:val="nil"/>
              <w:bottom w:val="nil"/>
              <w:right w:val="nil"/>
              <w:tl2br w:val="nil"/>
              <w:tr2bl w:val="nil"/>
            </w:tcBorders>
            <w:vAlign w:val="center"/>
          </w:tcPr>
          <w:p>
            <w:pPr>
              <w:pStyle w:val="0"/>
              <w:spacing w:line="240" w:lineRule="exact"/>
              <w:jc w:val="left"/>
              <w:rPr>
                <w:rFonts w:hint="default"/>
              </w:rPr>
            </w:pPr>
          </w:p>
        </w:tc>
        <w:tc>
          <w:tcPr>
            <w:tcW w:w="455" w:type="dxa"/>
            <w:tcBorders>
              <w:top w:val="single" w:color="auto" w:sz="4" w:space="0"/>
              <w:left w:val="nil"/>
              <w:bottom w:val="nil"/>
              <w:right w:val="nil"/>
              <w:tl2br w:val="nil"/>
              <w:tr2bl w:val="nil"/>
            </w:tcBorders>
            <w:vAlign w:val="center"/>
          </w:tcPr>
          <w:p>
            <w:pPr>
              <w:pStyle w:val="0"/>
              <w:spacing w:line="240" w:lineRule="exact"/>
              <w:jc w:val="left"/>
              <w:rPr>
                <w:rFonts w:hint="default"/>
              </w:rPr>
            </w:pPr>
          </w:p>
        </w:tc>
        <w:tc>
          <w:tcPr>
            <w:tcW w:w="455" w:type="dxa"/>
            <w:tcBorders>
              <w:top w:val="single" w:color="auto" w:sz="4" w:space="0"/>
              <w:left w:val="nil"/>
              <w:bottom w:val="nil"/>
              <w:right w:val="single" w:color="auto" w:sz="4" w:space="0"/>
              <w:tl2br w:val="nil"/>
              <w:tr2bl w:val="nil"/>
            </w:tcBorders>
            <w:vAlign w:val="center"/>
          </w:tcPr>
          <w:p>
            <w:pPr>
              <w:pStyle w:val="0"/>
              <w:spacing w:line="240" w:lineRule="exact"/>
              <w:jc w:val="left"/>
              <w:rPr>
                <w:rFonts w:hint="default"/>
              </w:rPr>
            </w:pPr>
            <w:r>
              <w:rPr>
                <w:rFonts w:hint="default"/>
              </w:rPr>
              <w:t>㎥</w:t>
            </w:r>
          </w:p>
        </w:tc>
      </w:tr>
      <w:tr>
        <w:trPr>
          <w:cantSplit/>
          <w:trHeight w:val="16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16</w:t>
            </w:r>
            <w:r>
              <w:rPr>
                <w:rFonts w:hint="default"/>
              </w:rPr>
              <w:t>日</w:t>
            </w:r>
          </w:p>
        </w:tc>
        <w:tc>
          <w:tcPr>
            <w:tcW w:w="4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960"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p>
        </w:tc>
        <w:tc>
          <w:tcPr>
            <w:tcW w:w="455" w:type="dxa"/>
            <w:tcBorders>
              <w:top w:val="nil"/>
              <w:left w:val="single" w:color="auto" w:sz="4" w:space="0"/>
              <w:bottom w:val="single" w:color="auto" w:sz="4" w:space="0"/>
              <w:right w:val="nil"/>
              <w:tl2br w:val="nil"/>
              <w:tr2bl w:val="nil"/>
            </w:tcBorders>
            <w:vAlign w:val="center"/>
          </w:tcPr>
          <w:p>
            <w:pPr>
              <w:pStyle w:val="0"/>
              <w:spacing w:line="240" w:lineRule="exact"/>
              <w:jc w:val="left"/>
              <w:rPr>
                <w:rFonts w:hint="default"/>
              </w:rPr>
            </w:pPr>
          </w:p>
        </w:tc>
        <w:tc>
          <w:tcPr>
            <w:tcW w:w="455" w:type="dxa"/>
            <w:tcBorders>
              <w:top w:val="nil"/>
              <w:left w:val="nil"/>
              <w:bottom w:val="single" w:color="auto" w:sz="4" w:space="0"/>
              <w:right w:val="nil"/>
              <w:tl2br w:val="nil"/>
              <w:tr2bl w:val="nil"/>
            </w:tcBorders>
            <w:vAlign w:val="center"/>
          </w:tcPr>
          <w:p>
            <w:pPr>
              <w:pStyle w:val="0"/>
              <w:spacing w:line="240" w:lineRule="exact"/>
              <w:jc w:val="left"/>
              <w:rPr>
                <w:rFonts w:hint="default"/>
              </w:rPr>
            </w:pPr>
          </w:p>
        </w:tc>
        <w:tc>
          <w:tcPr>
            <w:tcW w:w="455" w:type="dxa"/>
            <w:tcBorders>
              <w:top w:val="nil"/>
              <w:left w:val="nil"/>
              <w:bottom w:val="single" w:color="auto" w:sz="4" w:space="0"/>
              <w:right w:val="nil"/>
              <w:tl2br w:val="nil"/>
              <w:tr2bl w:val="nil"/>
            </w:tcBorders>
            <w:vAlign w:val="center"/>
          </w:tcPr>
          <w:p>
            <w:pPr>
              <w:pStyle w:val="0"/>
              <w:spacing w:line="240" w:lineRule="exact"/>
              <w:jc w:val="left"/>
              <w:rPr>
                <w:rFonts w:hint="default"/>
              </w:rPr>
            </w:pPr>
          </w:p>
        </w:tc>
        <w:tc>
          <w:tcPr>
            <w:tcW w:w="455" w:type="dxa"/>
            <w:tcBorders>
              <w:top w:val="nil"/>
              <w:left w:val="nil"/>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16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960"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１日平均揚水量</w:t>
            </w:r>
          </w:p>
        </w:tc>
        <w:tc>
          <w:tcPr>
            <w:tcW w:w="455" w:type="dxa"/>
            <w:tcBorders>
              <w:top w:val="single" w:color="auto" w:sz="4" w:space="0"/>
              <w:left w:val="single" w:color="auto" w:sz="4" w:space="0"/>
              <w:bottom w:val="nil"/>
              <w:right w:val="nil"/>
              <w:tl2br w:val="nil"/>
              <w:tr2bl w:val="nil"/>
            </w:tcBorders>
            <w:vAlign w:val="center"/>
          </w:tcPr>
          <w:p>
            <w:pPr>
              <w:pStyle w:val="0"/>
              <w:spacing w:line="240" w:lineRule="exact"/>
              <w:jc w:val="left"/>
              <w:rPr>
                <w:rFonts w:hint="default"/>
              </w:rPr>
            </w:pPr>
          </w:p>
        </w:tc>
        <w:tc>
          <w:tcPr>
            <w:tcW w:w="455" w:type="dxa"/>
            <w:tcBorders>
              <w:top w:val="single" w:color="auto" w:sz="4" w:space="0"/>
              <w:left w:val="nil"/>
              <w:bottom w:val="nil"/>
              <w:right w:val="nil"/>
              <w:tl2br w:val="nil"/>
              <w:tr2bl w:val="nil"/>
            </w:tcBorders>
            <w:vAlign w:val="center"/>
          </w:tcPr>
          <w:p>
            <w:pPr>
              <w:pStyle w:val="0"/>
              <w:spacing w:line="240" w:lineRule="exact"/>
              <w:jc w:val="left"/>
              <w:rPr>
                <w:rFonts w:hint="default"/>
              </w:rPr>
            </w:pPr>
          </w:p>
        </w:tc>
        <w:tc>
          <w:tcPr>
            <w:tcW w:w="455" w:type="dxa"/>
            <w:tcBorders>
              <w:top w:val="single" w:color="auto" w:sz="4" w:space="0"/>
              <w:left w:val="nil"/>
              <w:bottom w:val="nil"/>
              <w:right w:val="nil"/>
              <w:tl2br w:val="nil"/>
              <w:tr2bl w:val="nil"/>
            </w:tcBorders>
            <w:vAlign w:val="center"/>
          </w:tcPr>
          <w:p>
            <w:pPr>
              <w:pStyle w:val="0"/>
              <w:spacing w:line="240" w:lineRule="exact"/>
              <w:jc w:val="left"/>
              <w:rPr>
                <w:rFonts w:hint="default"/>
              </w:rPr>
            </w:pPr>
          </w:p>
        </w:tc>
        <w:tc>
          <w:tcPr>
            <w:tcW w:w="455" w:type="dxa"/>
            <w:tcBorders>
              <w:top w:val="single" w:color="auto" w:sz="4" w:space="0"/>
              <w:left w:val="nil"/>
              <w:bottom w:val="nil"/>
              <w:right w:val="single" w:color="auto" w:sz="4" w:space="0"/>
              <w:tl2br w:val="nil"/>
              <w:tr2bl w:val="nil"/>
            </w:tcBorders>
            <w:vAlign w:val="center"/>
          </w:tcPr>
          <w:p>
            <w:pPr>
              <w:pStyle w:val="0"/>
              <w:spacing w:line="240" w:lineRule="exact"/>
              <w:jc w:val="left"/>
              <w:rPr>
                <w:rFonts w:hint="default"/>
              </w:rPr>
            </w:pPr>
          </w:p>
        </w:tc>
      </w:tr>
      <w:tr>
        <w:trPr>
          <w:cantSplit/>
          <w:trHeight w:val="32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rPr>
              <w:t>17</w:t>
            </w:r>
            <w:r>
              <w:rPr>
                <w:rFonts w:hint="default"/>
              </w:rPr>
              <w:t>日</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960"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455" w:type="dxa"/>
            <w:tcBorders>
              <w:top w:val="nil"/>
              <w:left w:val="single" w:color="auto" w:sz="4" w:space="0"/>
              <w:bottom w:val="single" w:color="auto" w:sz="4" w:space="0"/>
              <w:right w:val="nil"/>
              <w:tl2br w:val="nil"/>
              <w:tr2bl w:val="nil"/>
            </w:tcBorders>
            <w:vAlign w:val="center"/>
          </w:tcPr>
          <w:p>
            <w:pPr>
              <w:pStyle w:val="0"/>
              <w:spacing w:line="240" w:lineRule="exact"/>
              <w:jc w:val="left"/>
              <w:rPr>
                <w:rFonts w:hint="default"/>
              </w:rPr>
            </w:pPr>
          </w:p>
        </w:tc>
        <w:tc>
          <w:tcPr>
            <w:tcW w:w="455" w:type="dxa"/>
            <w:tcBorders>
              <w:top w:val="nil"/>
              <w:left w:val="nil"/>
              <w:bottom w:val="single" w:color="auto" w:sz="4" w:space="0"/>
              <w:right w:val="nil"/>
              <w:tl2br w:val="nil"/>
              <w:tr2bl w:val="nil"/>
            </w:tcBorders>
            <w:vAlign w:val="center"/>
          </w:tcPr>
          <w:p>
            <w:pPr>
              <w:pStyle w:val="0"/>
              <w:spacing w:line="240" w:lineRule="exact"/>
              <w:jc w:val="left"/>
              <w:rPr>
                <w:rFonts w:hint="default"/>
              </w:rPr>
            </w:pPr>
          </w:p>
        </w:tc>
        <w:tc>
          <w:tcPr>
            <w:tcW w:w="455" w:type="dxa"/>
            <w:tcBorders>
              <w:top w:val="nil"/>
              <w:left w:val="nil"/>
              <w:bottom w:val="single" w:color="auto" w:sz="4" w:space="0"/>
              <w:right w:val="nil"/>
              <w:tl2br w:val="nil"/>
              <w:tr2bl w:val="nil"/>
            </w:tcBorders>
            <w:vAlign w:val="center"/>
          </w:tcPr>
          <w:p>
            <w:pPr>
              <w:pStyle w:val="0"/>
              <w:spacing w:line="240" w:lineRule="exact"/>
              <w:jc w:val="left"/>
              <w:rPr>
                <w:rFonts w:hint="default"/>
              </w:rPr>
            </w:pPr>
          </w:p>
        </w:tc>
        <w:tc>
          <w:tcPr>
            <w:tcW w:w="455" w:type="dxa"/>
            <w:tcBorders>
              <w:top w:val="nil"/>
              <w:left w:val="nil"/>
              <w:bottom w:val="single" w:color="auto" w:sz="4" w:space="0"/>
              <w:right w:val="single" w:color="auto" w:sz="4" w:space="0"/>
              <w:tl2br w:val="nil"/>
              <w:tr2bl w:val="nil"/>
            </w:tcBorders>
            <w:vAlign w:val="center"/>
          </w:tcPr>
          <w:p>
            <w:pPr>
              <w:pStyle w:val="0"/>
              <w:rPr>
                <w:rFonts w:hint="default"/>
              </w:rPr>
            </w:pPr>
            <w:r>
              <w:rPr>
                <w:rFonts w:hint="default"/>
              </w:rPr>
              <w:t>㎥</w:t>
            </w:r>
          </w:p>
        </w:tc>
      </w:tr>
      <w:tr>
        <w:trPr>
          <w:cantSplit/>
          <w:trHeight w:val="780" w:hRule="exact"/>
        </w:trPr>
        <w:tc>
          <w:tcPr>
            <w:tcW w:w="4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10" w:lineRule="exact"/>
              <w:jc w:val="left"/>
              <w:rPr>
                <w:rFonts w:hint="default"/>
              </w:rPr>
            </w:pPr>
            <w:r>
              <w:rPr>
                <w:rFonts w:hint="default"/>
              </w:rPr>
              <w:t>水</w:t>
            </w:r>
            <w:r>
              <w:rPr>
                <w:rFonts w:hint="default"/>
              </w:rPr>
              <w:br w:type="textWrapping" w:clear="none"/>
            </w:r>
            <w:r>
              <w:rPr>
                <w:rFonts w:hint="default"/>
              </w:rPr>
              <w:br w:type="textWrapping" w:clear="none"/>
            </w:r>
            <w:r>
              <w:rPr>
                <w:rFonts w:hint="default"/>
              </w:rPr>
              <w:t>位</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測定日時</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75" w:beforeLines="0" w:beforeAutospacing="0" w:line="210" w:lineRule="exact"/>
              <w:jc w:val="right"/>
              <w:rPr>
                <w:rFonts w:hint="default"/>
              </w:rPr>
            </w:pPr>
            <w:r>
              <w:rPr>
                <w:rFonts w:hint="default"/>
              </w:rPr>
              <w:t>日</w:t>
            </w:r>
          </w:p>
          <w:p>
            <w:pPr>
              <w:pStyle w:val="0"/>
              <w:spacing w:line="210" w:lineRule="exact"/>
              <w:jc w:val="right"/>
              <w:rPr>
                <w:rFonts w:hint="default"/>
              </w:rPr>
            </w:pPr>
            <w:r>
              <w:rPr>
                <w:rFonts w:hint="default"/>
              </w:rPr>
              <w:t>時</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75" w:beforeLines="0" w:beforeAutospacing="0" w:line="210" w:lineRule="exact"/>
              <w:jc w:val="right"/>
              <w:rPr>
                <w:rFonts w:hint="default"/>
              </w:rPr>
            </w:pPr>
            <w:r>
              <w:rPr>
                <w:rFonts w:hint="default"/>
              </w:rPr>
              <w:t>日</w:t>
            </w:r>
          </w:p>
          <w:p>
            <w:pPr>
              <w:pStyle w:val="0"/>
              <w:spacing w:line="210" w:lineRule="exact"/>
              <w:jc w:val="right"/>
              <w:rPr>
                <w:rFonts w:hint="default"/>
              </w:rPr>
            </w:pPr>
            <w:r>
              <w:rPr>
                <w:rFonts w:hint="default"/>
              </w:rPr>
              <w:t>時</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75" w:beforeLines="0" w:beforeAutospacing="0" w:line="210" w:lineRule="exact"/>
              <w:jc w:val="right"/>
              <w:rPr>
                <w:rFonts w:hint="default"/>
              </w:rPr>
            </w:pPr>
            <w:r>
              <w:rPr>
                <w:rFonts w:hint="default"/>
              </w:rPr>
              <w:t>日</w:t>
            </w:r>
          </w:p>
          <w:p>
            <w:pPr>
              <w:pStyle w:val="0"/>
              <w:spacing w:line="210" w:lineRule="exact"/>
              <w:jc w:val="right"/>
              <w:rPr>
                <w:rFonts w:hint="default"/>
              </w:rPr>
            </w:pPr>
            <w:r>
              <w:rPr>
                <w:rFonts w:hint="default"/>
              </w:rPr>
              <w:t>時</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揚水機停</w:t>
            </w:r>
            <w:r>
              <w:rPr>
                <w:rFonts w:hint="default"/>
              </w:rPr>
              <w:br w:type="textWrapping" w:clear="none"/>
            </w:r>
            <w:r>
              <w:rPr>
                <w:rFonts w:hint="default"/>
              </w:rPr>
              <w:t>止後の</w:t>
            </w:r>
            <w:r>
              <w:rPr>
                <w:rFonts w:hint="default"/>
              </w:rPr>
              <w:br w:type="textWrapping" w:clear="none"/>
            </w:r>
            <w:r>
              <w:rPr>
                <w:rFonts w:hint="default"/>
              </w:rPr>
              <w:t>経過時間</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時間</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時間</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時間</w:t>
            </w:r>
          </w:p>
        </w:tc>
      </w:tr>
      <w:tr>
        <w:trPr>
          <w:cantSplit/>
          <w:trHeight w:val="78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揚水水位</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ind w:left="-120" w:right="-120"/>
              <w:jc w:val="center"/>
              <w:rPr>
                <w:rFonts w:hint="default"/>
              </w:rPr>
            </w:pPr>
            <w:r>
              <w:rPr>
                <w:rFonts w:hint="default"/>
              </w:rPr>
              <w:t>地表面下</w:t>
            </w:r>
          </w:p>
          <w:p>
            <w:pPr>
              <w:pStyle w:val="0"/>
              <w:spacing w:line="210" w:lineRule="exact"/>
              <w:jc w:val="left"/>
              <w:rPr>
                <w:rFonts w:hint="default"/>
              </w:rPr>
            </w:pPr>
          </w:p>
          <w:p>
            <w:pPr>
              <w:pStyle w:val="0"/>
              <w:spacing w:line="210" w:lineRule="exact"/>
              <w:jc w:val="right"/>
              <w:rPr>
                <w:rFonts w:hint="default"/>
              </w:rPr>
            </w:pPr>
            <w:r>
              <w:rPr>
                <w:rFonts w:hint="default"/>
              </w:rPr>
              <w:t>ｍ</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ind w:left="-120" w:right="-120"/>
              <w:jc w:val="center"/>
              <w:rPr>
                <w:rFonts w:hint="default"/>
              </w:rPr>
            </w:pPr>
            <w:r>
              <w:rPr>
                <w:rFonts w:hint="default"/>
              </w:rPr>
              <w:t>地表面下</w:t>
            </w:r>
          </w:p>
          <w:p>
            <w:pPr>
              <w:pStyle w:val="0"/>
              <w:spacing w:line="210" w:lineRule="exact"/>
              <w:jc w:val="left"/>
              <w:rPr>
                <w:rFonts w:hint="default"/>
              </w:rPr>
            </w:pPr>
          </w:p>
          <w:p>
            <w:pPr>
              <w:pStyle w:val="0"/>
              <w:spacing w:line="210" w:lineRule="exact"/>
              <w:jc w:val="right"/>
              <w:rPr>
                <w:rFonts w:hint="default"/>
              </w:rPr>
            </w:pPr>
            <w:r>
              <w:rPr>
                <w:rFonts w:hint="default"/>
              </w:rPr>
              <w:t>ｍ</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ind w:left="-120" w:right="-120"/>
              <w:jc w:val="center"/>
              <w:rPr>
                <w:rFonts w:hint="default"/>
              </w:rPr>
            </w:pPr>
            <w:r>
              <w:rPr>
                <w:rFonts w:hint="default"/>
              </w:rPr>
              <w:t>地表面下</w:t>
            </w:r>
          </w:p>
          <w:p>
            <w:pPr>
              <w:pStyle w:val="0"/>
              <w:spacing w:line="210" w:lineRule="exact"/>
              <w:jc w:val="left"/>
              <w:rPr>
                <w:rFonts w:hint="default"/>
              </w:rPr>
            </w:pPr>
          </w:p>
          <w:p>
            <w:pPr>
              <w:pStyle w:val="0"/>
              <w:spacing w:line="210" w:lineRule="exact"/>
              <w:jc w:val="right"/>
              <w:rPr>
                <w:rFonts w:hint="default"/>
              </w:rPr>
            </w:pPr>
            <w:r>
              <w:rPr>
                <w:rFonts w:hint="default"/>
              </w:rPr>
              <w:t>ｍ</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静止水位</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ｍ</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ｍ</w:t>
            </w:r>
          </w:p>
        </w:tc>
        <w:tc>
          <w:tcPr>
            <w:tcW w:w="9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ｍ</w:t>
            </w:r>
          </w:p>
        </w:tc>
      </w:tr>
      <w:tr>
        <w:trPr>
          <w:cantSplit/>
          <w:trHeight w:val="1040" w:hRule="exact"/>
        </w:trPr>
        <w:tc>
          <w:tcPr>
            <w:tcW w:w="147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測定方法</w:t>
            </w:r>
          </w:p>
        </w:tc>
        <w:tc>
          <w:tcPr>
            <w:tcW w:w="273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摘要</w:t>
            </w:r>
          </w:p>
        </w:tc>
        <w:tc>
          <w:tcPr>
            <w:tcW w:w="273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bl>
    <w:p>
      <w:pPr>
        <w:pStyle w:val="0"/>
        <w:spacing w:line="240" w:lineRule="exact"/>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390" w:lineRule="exact"/>
        <w:jc w:val="left"/>
        <w:outlineLvl w:val="0"/>
        <w:rPr>
          <w:rFonts w:hint="default"/>
        </w:rPr>
      </w:pPr>
      <w:r>
        <w:rPr>
          <w:rFonts w:hint="default" w:ascii="ＭＳ ゴシック" w:hAnsi="ＭＳ ゴシック" w:eastAsia="ＭＳ ゴシック"/>
        </w:rPr>
        <w:t>別　記</w:t>
      </w:r>
    </w:p>
    <w:p>
      <w:pPr>
        <w:pStyle w:val="0"/>
        <w:spacing w:line="390" w:lineRule="exact"/>
        <w:jc w:val="left"/>
        <w:outlineLvl w:val="0"/>
        <w:rPr>
          <w:rFonts w:hint="default"/>
        </w:rPr>
      </w:pPr>
    </w:p>
    <w:p>
      <w:pPr>
        <w:pStyle w:val="0"/>
        <w:spacing w:line="390" w:lineRule="exact"/>
        <w:jc w:val="left"/>
        <w:outlineLvl w:val="0"/>
        <w:rPr>
          <w:rFonts w:hint="default"/>
        </w:rPr>
      </w:pPr>
      <w:r>
        <w:rPr>
          <w:rFonts w:hint="default"/>
        </w:rPr>
        <w:t>様式第３号（第</w:t>
      </w:r>
      <w:r>
        <w:rPr>
          <w:rFonts w:hint="default"/>
        </w:rPr>
        <w:t>11</w:t>
      </w:r>
      <w:r>
        <w:rPr>
          <w:rFonts w:hint="default"/>
        </w:rPr>
        <w:t>条関係）</w:t>
      </w:r>
    </w:p>
    <w:p>
      <w:pPr>
        <w:pStyle w:val="0"/>
        <w:spacing w:line="390" w:lineRule="exact"/>
        <w:jc w:val="center"/>
        <w:outlineLvl w:val="0"/>
        <w:rPr>
          <w:rFonts w:hint="default"/>
        </w:rPr>
      </w:pPr>
      <w:r>
        <w:rPr>
          <w:rFonts w:hint="default"/>
        </w:rPr>
        <w:t>騒音・振動に係る特定施設設置（使用）届出書</w:t>
      </w:r>
    </w:p>
    <w:p>
      <w:pPr>
        <w:pStyle w:val="0"/>
        <w:spacing w:line="390" w:lineRule="exact"/>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rPr>
          <w:rFonts w:hint="default"/>
        </w:rPr>
      </w:pPr>
      <w:r>
        <w:rPr>
          <w:rFonts w:hint="default"/>
        </w:rPr>
        <w:t>　　酒々井町環境保全条例</w:t>
      </w:r>
      <w:r>
        <w:rPr>
          <w:rFonts w:hint="eastAsia"/>
        </w:rPr>
        <w:fldChar w:fldCharType="begin"/>
      </w:r>
      <w:r>
        <w:rPr>
          <w:rFonts w:hint="default"/>
        </w:rPr>
        <w:instrText>eq \o(\s\up 5(</w:instrText>
      </w:r>
      <w:r>
        <w:rPr>
          <w:rFonts w:hint="default"/>
        </w:rPr>
        <w:instrText>第</w:instrText>
      </w:r>
      <w:r>
        <w:rPr>
          <w:rFonts w:hint="default"/>
        </w:rPr>
        <w:instrText>29</w:instrText>
      </w:r>
      <w:r>
        <w:rPr>
          <w:rFonts w:hint="default"/>
        </w:rPr>
        <w:instrText>条第１項</w:instrText>
      </w:r>
      <w:r>
        <w:rPr>
          <w:rFonts w:hint="default"/>
        </w:rPr>
        <w:instrText>),\s\do 5(</w:instrText>
      </w:r>
      <w:r>
        <w:rPr>
          <w:rFonts w:hint="default"/>
        </w:rPr>
        <w:instrText>第</w:instrText>
      </w:r>
      <w:r>
        <w:rPr>
          <w:rFonts w:hint="default"/>
        </w:rPr>
        <w:instrText>31</w:instrText>
      </w:r>
      <w:r>
        <w:rPr>
          <w:rFonts w:hint="default"/>
        </w:rPr>
        <w:instrText>条第１項</w:instrText>
      </w:r>
      <w:r>
        <w:rPr>
          <w:rFonts w:hint="default"/>
        </w:rPr>
        <w:instrText>))</w:instrText>
      </w:r>
      <w:r>
        <w:rPr>
          <w:rFonts w:hint="eastAsia"/>
        </w:rPr>
        <w:fldChar w:fldCharType="end"/>
      </w:r>
      <w:r>
        <w:rPr>
          <w:rFonts w:hint="default"/>
        </w:rPr>
        <w:t xml:space="preserve"> </w:t>
      </w:r>
      <w:r>
        <w:rPr>
          <w:rFonts w:hint="default"/>
        </w:rPr>
        <w:t>の規定により、騒音又は振動に係る特定施設の</w:t>
      </w:r>
      <w:r>
        <w:rPr>
          <w:rFonts w:hint="default"/>
        </w:rPr>
        <w:t xml:space="preserve"> </w:t>
      </w:r>
      <w:r>
        <w:rPr>
          <w:rFonts w:hint="eastAsia"/>
        </w:rPr>
        <w:fldChar w:fldCharType="begin"/>
      </w:r>
      <w:r>
        <w:rPr>
          <w:rFonts w:hint="default"/>
        </w:rPr>
        <w:instrText>eq \o \ac(\s \up 5(</w:instrText>
      </w:r>
      <w:r>
        <w:rPr>
          <w:rFonts w:hint="default"/>
        </w:rPr>
        <w:instrText>設置</w:instrText>
      </w:r>
      <w:r>
        <w:rPr>
          <w:rFonts w:hint="default"/>
        </w:rPr>
        <w:instrText>),\s \up-5(</w:instrText>
      </w:r>
      <w:r>
        <w:rPr>
          <w:rFonts w:hint="default"/>
        </w:rPr>
        <w:instrText>使用</w:instrText>
      </w:r>
      <w:r>
        <w:rPr>
          <w:rFonts w:hint="default"/>
        </w:rPr>
        <w:instrText>))</w:instrText>
      </w:r>
      <w:r>
        <w:rPr>
          <w:rFonts w:hint="eastAsia"/>
        </w:rPr>
        <w:fldChar w:fldCharType="end"/>
      </w:r>
      <w:r>
        <w:rPr>
          <w:rFonts w:hint="default"/>
        </w:rPr>
        <w:t>について、次のとおり届け出ます。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050"/>
        <w:gridCol w:w="1470"/>
        <w:gridCol w:w="1890"/>
        <w:gridCol w:w="1680"/>
        <w:gridCol w:w="1890"/>
      </w:tblGrid>
      <w:tr>
        <w:trPr>
          <w:cantSplit/>
          <w:trHeight w:val="66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eastAsia"/>
              </w:rPr>
              <w:t>届出に係る特定施設の区分（該当するものを○で囲む。）</w:t>
            </w:r>
          </w:p>
        </w:tc>
        <w:tc>
          <w:tcPr>
            <w:tcW w:w="54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　　１　騒　　音　　　　２　振　　動</w:t>
            </w:r>
          </w:p>
        </w:tc>
      </w:tr>
      <w:tr>
        <w:trPr>
          <w:trHeight w:val="42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工場又は事業場の名称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電話番号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66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工場又は事業場の所在地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環境保全担当</w:t>
            </w:r>
            <w:r>
              <w:rPr>
                <w:rFonts w:hint="default"/>
              </w:rPr>
              <w:br w:type="textWrapping" w:clear="none"/>
            </w:r>
            <w:r>
              <w:rPr>
                <w:rFonts w:hint="default"/>
              </w:rPr>
              <w:t>部課名</w:t>
            </w:r>
          </w:p>
          <w:p>
            <w:pPr>
              <w:pStyle w:val="0"/>
              <w:spacing w:line="210" w:lineRule="exact"/>
              <w:jc w:val="distribute"/>
              <w:rPr>
                <w:rFonts w:hint="default"/>
              </w:rPr>
            </w:pPr>
            <w:r>
              <w:rPr>
                <w:rFonts w:hint="default"/>
              </w:rPr>
              <w:t>(</w:t>
            </w:r>
            <w:r>
              <w:rPr>
                <w:rFonts w:hint="default"/>
              </w:rPr>
              <w:t>責任者職氏名</w:t>
            </w:r>
            <w:r>
              <w:rPr>
                <w:rFonts w:hint="default"/>
              </w:rPr>
              <w:t>)</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42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工場等の業種</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eastAsia"/>
              </w:rPr>
              <w:t>整</w:t>
            </w:r>
            <w:r>
              <w:rPr>
                <w:rFonts w:hint="eastAsia"/>
              </w:rPr>
              <w:t xml:space="preserve"> </w:t>
            </w:r>
            <w:r>
              <w:rPr>
                <w:rFonts w:hint="eastAsia"/>
              </w:rPr>
              <w:t>理</w:t>
            </w:r>
            <w:r>
              <w:rPr>
                <w:rFonts w:hint="eastAsia"/>
              </w:rPr>
              <w:t xml:space="preserve"> </w:t>
            </w:r>
            <w:r>
              <w:rPr>
                <w:rFonts w:hint="eastAsia"/>
              </w:rPr>
              <w:t>番</w:t>
            </w:r>
            <w:r>
              <w:rPr>
                <w:rFonts w:hint="eastAsia"/>
              </w:rPr>
              <w:t xml:space="preserve"> </w:t>
            </w:r>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42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△特定施設の概要</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別紙のとおり</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5"/>
              </w:rPr>
              <w:t>受理年月</w:t>
            </w:r>
            <w:r>
              <w:rPr>
                <w:rFonts w:hint="default"/>
                <w:spacing w:val="0"/>
                <w:fitText w:val="1155" w:id="5"/>
              </w:rPr>
              <w:t>日</w:t>
            </w:r>
            <w:r>
              <w:rPr>
                <w:rFonts w:hint="default"/>
                <w:vanish w:val="1"/>
                <w:spacing w:val="-7"/>
              </w:rPr>
              <w:t>受理年月日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cantSplit/>
          <w:trHeight w:val="650" w:hRule="exact"/>
        </w:trPr>
        <w:tc>
          <w:tcPr>
            <w:tcW w:w="252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主要生産品目</w:t>
            </w:r>
          </w:p>
        </w:tc>
        <w:tc>
          <w:tcPr>
            <w:tcW w:w="1890" w:type="dxa"/>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6"/>
              </w:rPr>
              <w:t>事業所番</w:t>
            </w:r>
            <w:r>
              <w:rPr>
                <w:rFonts w:hint="default"/>
                <w:spacing w:val="0"/>
                <w:fitText w:val="1155" w:id="6"/>
              </w:rPr>
              <w:t>号</w:t>
            </w:r>
            <w:r>
              <w:rPr>
                <w:rFonts w:hint="default"/>
                <w:vanish w:val="1"/>
                <w:spacing w:val="-7"/>
              </w:rPr>
              <w:t>事業所番号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20" w:hRule="exact"/>
        </w:trPr>
        <w:tc>
          <w:tcPr>
            <w:tcW w:w="252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p>
        </w:tc>
        <w:tc>
          <w:tcPr>
            <w:tcW w:w="1890" w:type="dxa"/>
            <w:tcBorders>
              <w:top w:val="nil"/>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番</w:t>
            </w:r>
            <w:r>
              <w:rPr>
                <w:rFonts w:hint="eastAsia"/>
              </w:rPr>
              <w:t xml:space="preserve"> </w:t>
            </w:r>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64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資本金若しくは出資金</w:t>
            </w:r>
            <w:r>
              <w:rPr>
                <w:rFonts w:hint="default"/>
              </w:rPr>
              <w:br w:type="textWrapping" w:clear="none"/>
            </w:r>
            <w:r>
              <w:rPr>
                <w:rFonts w:hint="default"/>
              </w:rPr>
              <w:t>又は資産の総額</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審</w:t>
            </w:r>
            <w:r>
              <w:rPr>
                <w:rFonts w:hint="eastAsia"/>
              </w:rPr>
              <w:t xml:space="preserve"> </w:t>
            </w:r>
            <w:r>
              <w:rPr>
                <w:rFonts w:hint="eastAsia"/>
              </w:rPr>
              <w:t>査</w:t>
            </w:r>
            <w:r>
              <w:rPr>
                <w:rFonts w:hint="eastAsia"/>
              </w:rPr>
              <w:t xml:space="preserve"> </w:t>
            </w:r>
            <w:r>
              <w:rPr>
                <w:rFonts w:hint="eastAsia"/>
              </w:rPr>
              <w:t>結</w:t>
            </w:r>
            <w:r>
              <w:rPr>
                <w:rFonts w:hint="eastAsia"/>
              </w:rPr>
              <w:t xml:space="preserve"> </w:t>
            </w:r>
            <w:r>
              <w:rPr>
                <w:rFonts w:hint="eastAsia"/>
              </w:rPr>
              <w:t>果</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20" w:hRule="exact"/>
        </w:trPr>
        <w:tc>
          <w:tcPr>
            <w:tcW w:w="252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用途地域の種類</w:t>
            </w:r>
          </w:p>
        </w:tc>
        <w:tc>
          <w:tcPr>
            <w:tcW w:w="1890" w:type="dxa"/>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敷地面積</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w:t>
            </w:r>
          </w:p>
        </w:tc>
      </w:tr>
      <w:tr>
        <w:trPr>
          <w:cantSplit/>
          <w:trHeight w:val="420" w:hRule="exact"/>
        </w:trPr>
        <w:tc>
          <w:tcPr>
            <w:tcW w:w="252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p>
        </w:tc>
        <w:tc>
          <w:tcPr>
            <w:tcW w:w="1890" w:type="dxa"/>
            <w:tcBorders>
              <w:top w:val="nil"/>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建築面積</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w:t>
            </w:r>
          </w:p>
        </w:tc>
      </w:tr>
      <w:tr>
        <w:trPr>
          <w:trHeight w:val="44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通常の始業及び終業時刻</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right"/>
              <w:rPr>
                <w:rFonts w:hint="default"/>
              </w:rPr>
            </w:pPr>
            <w:r>
              <w:rPr>
                <w:rFonts w:hint="default"/>
              </w:rPr>
              <w:t>時　　分から</w:t>
            </w:r>
            <w:r>
              <w:rPr>
                <w:rFonts w:hint="default"/>
              </w:rPr>
              <w:br w:type="textWrapping" w:clear="none"/>
            </w:r>
            <w:r>
              <w:rPr>
                <w:rFonts w:hint="default"/>
              </w:rPr>
              <w:t>時　　分まで</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distribute"/>
              <w:rPr>
                <w:rFonts w:hint="default"/>
              </w:rPr>
            </w:pPr>
            <w:r>
              <w:rPr>
                <w:rFonts w:hint="default"/>
              </w:rPr>
              <w:t>常時勤務する</w:t>
            </w:r>
            <w:r>
              <w:rPr>
                <w:rFonts w:hint="default"/>
              </w:rPr>
              <w:br w:type="textWrapping" w:clear="none"/>
            </w:r>
            <w:r>
              <w:rPr>
                <w:rFonts w:hint="default"/>
              </w:rPr>
              <w:t>従業員の数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人</w:t>
            </w:r>
          </w:p>
        </w:tc>
      </w:tr>
      <w:tr>
        <w:trPr>
          <w:cantSplit/>
          <w:trHeight w:val="640" w:hRule="exact"/>
        </w:trPr>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default"/>
              </w:rPr>
              <w:t>添付書類及び図面</w:t>
            </w:r>
          </w:p>
        </w:tc>
        <w:tc>
          <w:tcPr>
            <w:tcW w:w="69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default"/>
              </w:rPr>
              <w:t>１　工場等に係る作業工程の概要説明書</w:t>
            </w:r>
          </w:p>
          <w:p>
            <w:pPr>
              <w:pStyle w:val="0"/>
              <w:spacing w:line="210" w:lineRule="exact"/>
              <w:jc w:val="left"/>
              <w:rPr>
                <w:rFonts w:hint="default"/>
              </w:rPr>
            </w:pPr>
            <w:r>
              <w:rPr>
                <w:rFonts w:hint="default"/>
              </w:rPr>
              <w:t>２　工場等の敷地の周囲約</w:t>
            </w:r>
            <w:r>
              <w:rPr>
                <w:rFonts w:hint="default"/>
              </w:rPr>
              <w:t>100</w:t>
            </w:r>
            <w:r>
              <w:rPr>
                <w:rFonts w:hint="default"/>
              </w:rPr>
              <w:t>メートル以内の見取図</w:t>
            </w:r>
          </w:p>
        </w:tc>
      </w:tr>
    </w:tbl>
    <w:p>
      <w:pPr>
        <w:pStyle w:val="0"/>
        <w:spacing w:before="120" w:beforeLines="0" w:beforeAutospacing="0" w:line="250" w:lineRule="exact"/>
        <w:rPr>
          <w:rFonts w:hint="default"/>
        </w:rPr>
      </w:pPr>
      <w:r>
        <w:rPr>
          <w:rFonts w:hint="default"/>
        </w:rPr>
        <w:t>　備考</w:t>
      </w:r>
    </w:p>
    <w:p>
      <w:pPr>
        <w:pStyle w:val="0"/>
        <w:spacing w:line="250" w:lineRule="exact"/>
        <w:rPr>
          <w:rFonts w:hint="default"/>
        </w:rPr>
      </w:pPr>
      <w:r>
        <w:rPr>
          <w:rFonts w:hint="eastAsia"/>
        </w:rPr>
        <w:t>　　１　※印の欄には、記入しないこと。</w:t>
      </w:r>
    </w:p>
    <w:p>
      <w:pPr>
        <w:pStyle w:val="0"/>
        <w:spacing w:line="250" w:lineRule="exact"/>
        <w:rPr>
          <w:rFonts w:hint="default"/>
        </w:rPr>
      </w:pPr>
      <w:r>
        <w:rPr>
          <w:rFonts w:hint="eastAsia"/>
        </w:rPr>
        <w:t>　　２　△印の欄については、別紙１又は２のうち該当するものによること。</w:t>
      </w:r>
    </w:p>
    <w:p>
      <w:pPr>
        <w:pStyle w:val="0"/>
        <w:spacing w:line="250" w:lineRule="exact"/>
        <w:ind w:left="630" w:hanging="630"/>
        <w:rPr>
          <w:rFonts w:hint="default"/>
        </w:rPr>
      </w:pPr>
      <w:r>
        <w:rPr>
          <w:rFonts w:hint="default"/>
        </w:rPr>
        <w:t>　　３　正本にその写し１通を添えて提出すること。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40" w:lineRule="exact"/>
        <w:rPr>
          <w:rFonts w:hint="default"/>
        </w:rPr>
      </w:pPr>
      <w:r>
        <w:rPr>
          <w:rFonts w:hint="default" w:ascii="ＭＳ ゴシック" w:hAnsi="ＭＳ ゴシック" w:eastAsia="ＭＳ ゴシック"/>
        </w:rPr>
        <w:t>別　記</w:t>
      </w:r>
    </w:p>
    <w:p>
      <w:pPr>
        <w:pStyle w:val="0"/>
        <w:spacing w:line="240" w:lineRule="exact"/>
        <w:rPr>
          <w:rFonts w:hint="default"/>
        </w:rPr>
      </w:pPr>
    </w:p>
    <w:p>
      <w:pPr>
        <w:pStyle w:val="0"/>
        <w:spacing w:line="240" w:lineRule="exact"/>
        <w:rPr>
          <w:rFonts w:hint="default"/>
        </w:rPr>
      </w:pPr>
      <w:r>
        <w:rPr>
          <w:rFonts w:hint="default"/>
        </w:rPr>
        <w:t>様式第４号（第</w:t>
      </w:r>
      <w:r>
        <w:rPr>
          <w:rFonts w:hint="default"/>
        </w:rPr>
        <w:t>12</w:t>
      </w:r>
      <w:r>
        <w:rPr>
          <w:rFonts w:hint="default"/>
        </w:rPr>
        <w:t>条関係）</w:t>
      </w:r>
    </w:p>
    <w:p>
      <w:pPr>
        <w:pStyle w:val="0"/>
        <w:spacing w:line="390" w:lineRule="exact"/>
        <w:jc w:val="center"/>
        <w:rPr>
          <w:rFonts w:hint="default"/>
        </w:rPr>
      </w:pPr>
      <w:r>
        <w:rPr>
          <w:rFonts w:hint="default"/>
        </w:rPr>
        <w:t>騒音・振動に係る特定作業実施届出書</w:t>
      </w:r>
    </w:p>
    <w:p>
      <w:pPr>
        <w:pStyle w:val="0"/>
        <w:spacing w:line="390" w:lineRule="exact"/>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spacing w:line="480" w:lineRule="exact"/>
        <w:ind w:left="210" w:hanging="210"/>
        <w:rPr>
          <w:rFonts w:hint="default"/>
        </w:rPr>
      </w:pPr>
      <w:r>
        <w:rPr>
          <w:rFonts w:hint="default"/>
        </w:rPr>
        <w:t>　　酒々井町環境保全条例</w:t>
      </w:r>
      <w:r>
        <w:rPr>
          <w:rFonts w:hint="default"/>
          <w:sz w:val="36"/>
          <w:eastAsianLayout w:id="7" w:combine="1" w:combineBrackets="none"/>
        </w:rPr>
        <w:t>第</w:t>
      </w:r>
      <w:r>
        <w:rPr>
          <w:rFonts w:hint="default"/>
          <w:sz w:val="36"/>
          <w:eastAsianLayout w:id="7" w:combine="1" w:combineBrackets="none"/>
        </w:rPr>
        <w:t>30</w:t>
      </w:r>
      <w:r>
        <w:rPr>
          <w:rFonts w:hint="default"/>
          <w:sz w:val="36"/>
          <w:eastAsianLayout w:id="7" w:combine="1" w:combineBrackets="none"/>
        </w:rPr>
        <w:t>条第</w:t>
      </w:r>
      <w:r>
        <w:rPr>
          <w:rFonts w:hint="default"/>
          <w:sz w:val="36"/>
          <w:eastAsianLayout w:id="7" w:combine="1" w:combineBrackets="none"/>
        </w:rPr>
        <w:t>1</w:t>
      </w:r>
      <w:r>
        <w:rPr>
          <w:rFonts w:hint="default"/>
          <w:sz w:val="36"/>
          <w:eastAsianLayout w:id="7" w:combine="1" w:combineBrackets="none"/>
        </w:rPr>
        <w:t>項第</w:t>
      </w:r>
      <w:r>
        <w:rPr>
          <w:rFonts w:hint="default"/>
          <w:sz w:val="36"/>
          <w:eastAsianLayout w:id="7" w:combine="1" w:combineBrackets="none"/>
        </w:rPr>
        <w:t>31</w:t>
      </w:r>
      <w:r>
        <w:rPr>
          <w:rFonts w:hint="default"/>
          <w:sz w:val="36"/>
          <w:eastAsianLayout w:id="7" w:combine="1" w:combineBrackets="none"/>
        </w:rPr>
        <w:t>条第</w:t>
      </w:r>
      <w:r>
        <w:rPr>
          <w:rFonts w:hint="default"/>
          <w:sz w:val="36"/>
          <w:eastAsianLayout w:id="7" w:combine="1" w:combineBrackets="none"/>
        </w:rPr>
        <w:t>1</w:t>
      </w:r>
      <w:r>
        <w:rPr>
          <w:rFonts w:hint="default"/>
          <w:sz w:val="36"/>
          <w:eastAsianLayout w:id="7" w:combine="1" w:combineBrackets="none"/>
        </w:rPr>
        <w:t>項</w:t>
      </w:r>
      <w:r>
        <w:rPr>
          <w:rFonts w:hint="default"/>
        </w:rPr>
        <w:t>の規定により、騒音又は振動に係る特定作業の実施について、次のとおり届け出ます。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050"/>
        <w:gridCol w:w="1470"/>
        <w:gridCol w:w="1890"/>
        <w:gridCol w:w="1680"/>
        <w:gridCol w:w="1890"/>
      </w:tblGrid>
      <w:tr>
        <w:trPr>
          <w:trHeight w:val="46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作業場の名称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電話番号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70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特定作業の場所</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環境保全担当</w:t>
            </w:r>
            <w:r>
              <w:rPr>
                <w:rFonts w:hint="default"/>
              </w:rPr>
              <w:br w:type="textWrapping" w:clear="none"/>
            </w:r>
            <w:r>
              <w:rPr>
                <w:rFonts w:hint="default"/>
              </w:rPr>
              <w:t>部課名</w:t>
            </w:r>
          </w:p>
          <w:p>
            <w:pPr>
              <w:pStyle w:val="0"/>
              <w:spacing w:line="210" w:lineRule="exact"/>
              <w:jc w:val="distribute"/>
              <w:rPr>
                <w:rFonts w:hint="default"/>
              </w:rPr>
            </w:pPr>
            <w:r>
              <w:rPr>
                <w:rFonts w:hint="default"/>
              </w:rPr>
              <w:t>(</w:t>
            </w:r>
            <w:r>
              <w:rPr>
                <w:rFonts w:hint="default"/>
              </w:rPr>
              <w:t>責任者職氏名</w:t>
            </w:r>
            <w:r>
              <w:rPr>
                <w:rFonts w:hint="default"/>
              </w:rPr>
              <w:t>)</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46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業種又は作業の種類</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eastAsia"/>
              </w:rPr>
              <w:t>整</w:t>
            </w:r>
            <w:r>
              <w:rPr>
                <w:rFonts w:hint="eastAsia"/>
              </w:rPr>
              <w:t xml:space="preserve"> </w:t>
            </w:r>
            <w:r>
              <w:rPr>
                <w:rFonts w:hint="eastAsia"/>
              </w:rPr>
              <w:t>理</w:t>
            </w:r>
            <w:r>
              <w:rPr>
                <w:rFonts w:hint="eastAsia"/>
              </w:rPr>
              <w:t xml:space="preserve"> </w:t>
            </w:r>
            <w:r>
              <w:rPr>
                <w:rFonts w:hint="eastAsia"/>
              </w:rPr>
              <w:t>番</w:t>
            </w:r>
            <w:r>
              <w:rPr>
                <w:rFonts w:hint="eastAsia"/>
              </w:rPr>
              <w:t xml:space="preserve"> </w:t>
            </w:r>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66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△特定作業の概要</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別紙のとおり</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8"/>
              </w:rPr>
              <w:t>受理年月</w:t>
            </w:r>
            <w:r>
              <w:rPr>
                <w:rFonts w:hint="default"/>
                <w:spacing w:val="0"/>
                <w:fitText w:val="1155" w:id="8"/>
              </w:rPr>
              <w:t>日</w:t>
            </w:r>
            <w:r>
              <w:rPr>
                <w:rFonts w:hint="default"/>
                <w:vanish w:val="1"/>
                <w:spacing w:val="-7"/>
              </w:rPr>
              <w:t>受理年月日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cantSplit/>
          <w:trHeight w:val="570" w:hRule="exact"/>
        </w:trPr>
        <w:tc>
          <w:tcPr>
            <w:tcW w:w="252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主要生産品目</w:t>
            </w:r>
          </w:p>
        </w:tc>
        <w:tc>
          <w:tcPr>
            <w:tcW w:w="1890" w:type="dxa"/>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9"/>
              </w:rPr>
              <w:t>事業所番</w:t>
            </w:r>
            <w:r>
              <w:rPr>
                <w:rFonts w:hint="default"/>
                <w:spacing w:val="0"/>
                <w:fitText w:val="1155" w:id="9"/>
              </w:rPr>
              <w:t>号</w:t>
            </w:r>
            <w:r>
              <w:rPr>
                <w:rFonts w:hint="default"/>
                <w:vanish w:val="1"/>
                <w:spacing w:val="-7"/>
              </w:rPr>
              <w:t>事業所番号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60" w:hRule="exact"/>
        </w:trPr>
        <w:tc>
          <w:tcPr>
            <w:tcW w:w="252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90" w:type="dxa"/>
            <w:tcBorders>
              <w:top w:val="nil"/>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番</w:t>
            </w:r>
            <w:r>
              <w:rPr>
                <w:rFonts w:hint="eastAsia"/>
              </w:rPr>
              <w:t xml:space="preserve"> </w:t>
            </w:r>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trHeight w:val="70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資本金若しくは出資金</w:t>
            </w:r>
            <w:r>
              <w:rPr>
                <w:rFonts w:hint="default"/>
              </w:rPr>
              <w:br w:type="textWrapping" w:clear="none"/>
            </w:r>
            <w:r>
              <w:rPr>
                <w:rFonts w:hint="default"/>
              </w:rPr>
              <w:t>又は資産の総額</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審</w:t>
            </w:r>
            <w:r>
              <w:rPr>
                <w:rFonts w:hint="eastAsia"/>
              </w:rPr>
              <w:t xml:space="preserve"> </w:t>
            </w:r>
            <w:r>
              <w:rPr>
                <w:rFonts w:hint="eastAsia"/>
              </w:rPr>
              <w:t>査</w:t>
            </w:r>
            <w:r>
              <w:rPr>
                <w:rFonts w:hint="eastAsia"/>
              </w:rPr>
              <w:t xml:space="preserve"> </w:t>
            </w:r>
            <w:r>
              <w:rPr>
                <w:rFonts w:hint="eastAsia"/>
              </w:rPr>
              <w:t>結</w:t>
            </w:r>
            <w:r>
              <w:rPr>
                <w:rFonts w:hint="eastAsia"/>
              </w:rPr>
              <w:t xml:space="preserve"> </w:t>
            </w:r>
            <w:r>
              <w:rPr>
                <w:rFonts w:hint="eastAsia"/>
              </w:rPr>
              <w:t>果</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6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用途地域の種類</w:t>
            </w:r>
          </w:p>
        </w:tc>
        <w:tc>
          <w:tcPr>
            <w:tcW w:w="1890" w:type="dxa"/>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特定作業に要する土地の面積</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w:t>
            </w:r>
          </w:p>
        </w:tc>
      </w:tr>
      <w:tr>
        <w:trPr>
          <w:trHeight w:val="700" w:hRule="exact"/>
        </w:trPr>
        <w:tc>
          <w:tcPr>
            <w:tcW w:w="2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実　施　の　期　間</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right"/>
              <w:rPr>
                <w:rFonts w:hint="default"/>
              </w:rPr>
            </w:pPr>
            <w:r>
              <w:rPr>
                <w:rFonts w:hint="default"/>
              </w:rPr>
              <w:t>自　　年　月　日</w:t>
            </w:r>
            <w:r>
              <w:rPr>
                <w:rFonts w:hint="default"/>
              </w:rPr>
              <w:br w:type="textWrapping" w:clear="none"/>
            </w:r>
            <w:r>
              <w:rPr>
                <w:rFonts w:hint="default"/>
              </w:rPr>
              <w:t>至　　年　月　日</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distribute"/>
              <w:rPr>
                <w:rFonts w:hint="default"/>
              </w:rPr>
            </w:pPr>
            <w:r>
              <w:rPr>
                <w:rFonts w:hint="default"/>
              </w:rPr>
              <w:t>常時従事する</w:t>
            </w:r>
            <w:r>
              <w:rPr>
                <w:rFonts w:hint="default"/>
              </w:rPr>
              <w:br w:type="textWrapping" w:clear="none"/>
            </w:r>
            <w:r>
              <w:rPr>
                <w:rFonts w:hint="default"/>
              </w:rPr>
              <w:t>従業員の数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人</w:t>
            </w:r>
          </w:p>
        </w:tc>
      </w:tr>
      <w:tr>
        <w:trPr>
          <w:cantSplit/>
          <w:trHeight w:val="700" w:hRule="exact"/>
        </w:trPr>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default"/>
              </w:rPr>
              <w:t>添付書類及び図面</w:t>
            </w:r>
          </w:p>
        </w:tc>
        <w:tc>
          <w:tcPr>
            <w:tcW w:w="69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default"/>
              </w:rPr>
              <w:t>１　特定作業に係る作業工程の概要説明書</w:t>
            </w:r>
          </w:p>
          <w:p>
            <w:pPr>
              <w:pStyle w:val="0"/>
              <w:spacing w:line="210" w:lineRule="exact"/>
              <w:jc w:val="left"/>
              <w:rPr>
                <w:rFonts w:hint="default"/>
              </w:rPr>
            </w:pPr>
            <w:r>
              <w:rPr>
                <w:rFonts w:hint="default"/>
              </w:rPr>
              <w:t>２　特定作業の場所の付近の見取図</w:t>
            </w:r>
          </w:p>
        </w:tc>
      </w:tr>
    </w:tbl>
    <w:p>
      <w:pPr>
        <w:pStyle w:val="0"/>
        <w:spacing w:before="160" w:beforeLines="0" w:beforeAutospacing="0" w:line="390" w:lineRule="exact"/>
        <w:rPr>
          <w:rFonts w:hint="default"/>
        </w:rPr>
      </w:pPr>
      <w:r>
        <w:rPr>
          <w:rFonts w:hint="eastAsia"/>
        </w:rPr>
        <w:t>　備考　１　※印の欄には、記入しないこと。</w:t>
      </w:r>
    </w:p>
    <w:p>
      <w:pPr>
        <w:pStyle w:val="0"/>
        <w:spacing w:line="390" w:lineRule="exact"/>
        <w:rPr>
          <w:rFonts w:hint="default"/>
        </w:rPr>
      </w:pPr>
      <w:r>
        <w:rPr>
          <w:rFonts w:hint="eastAsia"/>
        </w:rPr>
        <w:t>　　　　２　△印の欄については、別紙によること。</w:t>
      </w:r>
    </w:p>
    <w:p>
      <w:pPr>
        <w:pStyle w:val="0"/>
        <w:spacing w:line="390" w:lineRule="exact"/>
        <w:rPr>
          <w:rFonts w:hint="default"/>
        </w:rPr>
      </w:pPr>
      <w:r>
        <w:rPr>
          <w:rFonts w:hint="default"/>
        </w:rPr>
        <w:t>　　　　３　正本にその写し１通を添えて提出すること。</w:t>
      </w:r>
    </w:p>
    <w:p>
      <w:pPr>
        <w:pStyle w:val="0"/>
        <w:spacing w:line="240" w:lineRule="exact"/>
        <w:rPr>
          <w:rFonts w:hint="default"/>
        </w:rPr>
      </w:pPr>
      <w:r>
        <w:rPr>
          <w:rFonts w:hint="default"/>
        </w:rPr>
        <w:br w:type="page"/>
      </w:r>
    </w:p>
    <w:p>
      <w:pPr>
        <w:pStyle w:val="0"/>
        <w:spacing w:line="240" w:lineRule="exact"/>
        <w:ind w:firstLine="210" w:firstLineChars="100"/>
        <w:rPr>
          <w:rFonts w:hint="default"/>
        </w:rPr>
      </w:pPr>
      <w:r>
        <w:rPr>
          <w:rFonts w:hint="default"/>
        </w:rPr>
        <w:t>別紙</w:t>
      </w:r>
    </w:p>
    <w:tbl>
      <w:tblPr>
        <w:tblStyle w:val="11"/>
        <w:tblW w:w="0" w:type="auto"/>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5" w:type="dxa"/>
          <w:right w:w="95" w:type="dxa"/>
        </w:tblCellMar>
        <w:tblLook w:firstRow="1" w:lastRow="0" w:firstColumn="1" w:lastColumn="0" w:noHBand="0" w:noVBand="1" w:val="04A0"/>
      </w:tblPr>
      <w:tblGrid>
        <w:gridCol w:w="380"/>
        <w:gridCol w:w="380"/>
        <w:gridCol w:w="190"/>
        <w:gridCol w:w="1710"/>
        <w:gridCol w:w="2660"/>
        <w:gridCol w:w="950"/>
        <w:gridCol w:w="1710"/>
      </w:tblGrid>
      <w:tr>
        <w:trPr>
          <w:cantSplit/>
          <w:trHeight w:val="630" w:hRule="exact"/>
        </w:trPr>
        <w:tc>
          <w:tcPr>
            <w:tcW w:w="6270" w:type="dxa"/>
            <w:gridSpan w:val="6"/>
            <w:tcBorders>
              <w:top w:val="nil"/>
              <w:left w:val="nil"/>
              <w:bottom w:val="nil"/>
              <w:right w:val="single" w:color="auto" w:sz="4" w:space="0"/>
              <w:tl2br w:val="nil"/>
              <w:tr2bl w:val="nil"/>
            </w:tcBorders>
            <w:vAlign w:val="bottom"/>
          </w:tcPr>
          <w:p>
            <w:pPr>
              <w:pStyle w:val="0"/>
              <w:spacing w:line="240" w:lineRule="exact"/>
              <w:jc w:val="center"/>
              <w:rPr>
                <w:rFonts w:hint="default"/>
              </w:rPr>
            </w:pPr>
            <w:r>
              <w:rPr>
                <w:rFonts w:hint="default"/>
              </w:rPr>
              <w:t>騒音又は振動に係る特定作業の概要</w:t>
            </w:r>
          </w:p>
        </w:tc>
        <w:tc>
          <w:tcPr>
            <w:tcW w:w="171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rPr>
                <w:rFonts w:hint="default"/>
                <w:sz w:val="19"/>
              </w:rPr>
            </w:pPr>
            <w:r>
              <w:rPr>
                <w:rFonts w:hint="eastAsia"/>
                <w:sz w:val="19"/>
              </w:rPr>
              <w:t>※区分</w:t>
            </w:r>
          </w:p>
          <w:p>
            <w:pPr>
              <w:pStyle w:val="0"/>
              <w:spacing w:line="210" w:lineRule="exact"/>
              <w:jc w:val="right"/>
              <w:rPr>
                <w:rFonts w:hint="default"/>
                <w:sz w:val="19"/>
              </w:rPr>
            </w:pPr>
            <w:r>
              <w:rPr>
                <w:rFonts w:hint="default"/>
                <w:sz w:val="19"/>
              </w:rPr>
              <w:t>既・新・増・変</w:t>
            </w:r>
          </w:p>
        </w:tc>
      </w:tr>
      <w:tr>
        <w:trPr>
          <w:cantSplit/>
          <w:trHeight w:val="630" w:hRule="exact"/>
        </w:trPr>
        <w:tc>
          <w:tcPr>
            <w:tcW w:w="6270" w:type="dxa"/>
            <w:gridSpan w:val="6"/>
            <w:tcBorders>
              <w:top w:val="nil"/>
              <w:left w:val="nil"/>
              <w:bottom w:val="single" w:color="auto" w:sz="4" w:space="0"/>
              <w:right w:val="single" w:color="auto" w:sz="4" w:space="0"/>
              <w:tl2br w:val="nil"/>
              <w:tr2bl w:val="nil"/>
            </w:tcBorders>
            <w:vAlign w:val="center"/>
          </w:tcPr>
          <w:p>
            <w:pPr>
              <w:pStyle w:val="0"/>
              <w:spacing w:line="240" w:lineRule="exact"/>
              <w:rPr>
                <w:rFonts w:hint="default"/>
                <w:sz w:val="19"/>
              </w:rPr>
            </w:pPr>
          </w:p>
        </w:tc>
        <w:tc>
          <w:tcPr>
            <w:tcW w:w="171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00" w:beforeLines="0" w:beforeAutospacing="0" w:line="210" w:lineRule="exact"/>
              <w:rPr>
                <w:rFonts w:hint="default"/>
                <w:sz w:val="19"/>
              </w:rPr>
            </w:pPr>
            <w:r>
              <w:rPr>
                <w:rFonts w:hint="eastAsia"/>
                <w:sz w:val="19"/>
              </w:rPr>
              <w:t>※備考</w:t>
            </w:r>
          </w:p>
        </w:tc>
      </w:tr>
      <w:tr>
        <w:trPr>
          <w:cantSplit/>
          <w:trHeight w:val="2100" w:hRule="exact"/>
        </w:trPr>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特定作業の種類</w:t>
            </w:r>
          </w:p>
          <w:p>
            <w:pPr>
              <w:pStyle w:val="0"/>
              <w:spacing w:line="240" w:lineRule="exact"/>
              <w:ind w:firstLine="190" w:firstLineChars="100"/>
              <w:jc w:val="left"/>
              <w:rPr>
                <w:rFonts w:hint="default"/>
                <w:sz w:val="19"/>
              </w:rPr>
            </w:pPr>
            <w:r>
              <w:rPr>
                <w:rFonts w:hint="eastAsia"/>
                <w:sz w:val="19"/>
              </w:rPr>
              <w:t>（該当するものを○で囲</w:t>
            </w:r>
          </w:p>
          <w:p>
            <w:pPr>
              <w:pStyle w:val="0"/>
              <w:spacing w:line="240" w:lineRule="exact"/>
              <w:ind w:firstLine="380" w:firstLineChars="200"/>
              <w:jc w:val="left"/>
              <w:rPr>
                <w:rFonts w:hint="default"/>
                <w:sz w:val="19"/>
              </w:rPr>
            </w:pPr>
            <w:r>
              <w:rPr>
                <w:rFonts w:hint="default"/>
                <w:sz w:val="19"/>
              </w:rPr>
              <w:t>む。）</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sz w:val="19"/>
              </w:rPr>
            </w:pPr>
            <w:r>
              <w:rPr>
                <w:rFonts w:hint="default"/>
                <w:sz w:val="19"/>
              </w:rPr>
              <w:t>１　板金又は製缶の作業</w:t>
            </w:r>
          </w:p>
          <w:p>
            <w:pPr>
              <w:pStyle w:val="0"/>
              <w:spacing w:line="210" w:lineRule="exact"/>
              <w:ind w:left="190" w:hanging="190"/>
              <w:jc w:val="left"/>
              <w:rPr>
                <w:rFonts w:hint="default"/>
                <w:sz w:val="19"/>
              </w:rPr>
            </w:pPr>
            <w:r>
              <w:rPr>
                <w:rFonts w:hint="default"/>
                <w:sz w:val="19"/>
              </w:rPr>
              <w:t>２　鉄骨又は橋りょうの組立ての作業</w:t>
            </w:r>
          </w:p>
          <w:p>
            <w:pPr>
              <w:pStyle w:val="0"/>
              <w:spacing w:line="210" w:lineRule="exact"/>
              <w:ind w:left="190" w:hanging="190"/>
              <w:jc w:val="left"/>
              <w:rPr>
                <w:rFonts w:hint="default"/>
                <w:sz w:val="19"/>
              </w:rPr>
            </w:pPr>
            <w:r>
              <w:rPr>
                <w:rFonts w:hint="default"/>
                <w:sz w:val="19"/>
              </w:rPr>
              <w:t>３　ブルドーザー、パワーショベル、バックホウその他これらに類する整地機又は掘削機を使用する作業</w:t>
            </w:r>
          </w:p>
          <w:p>
            <w:pPr>
              <w:pStyle w:val="0"/>
              <w:spacing w:line="210" w:lineRule="exact"/>
              <w:ind w:left="190" w:hanging="190"/>
              <w:jc w:val="left"/>
              <w:rPr>
                <w:rFonts w:hint="default"/>
                <w:sz w:val="19"/>
              </w:rPr>
            </w:pPr>
            <w:r>
              <w:rPr>
                <w:rFonts w:hint="default"/>
                <w:sz w:val="19"/>
              </w:rPr>
              <w:t>４　自走式破砕機による破砕作業</w:t>
            </w: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sz w:val="19"/>
              </w:rPr>
            </w:pPr>
            <w:r>
              <w:rPr>
                <w:rFonts w:hint="default"/>
                <w:sz w:val="19"/>
              </w:rPr>
              <w:t>１　板金又は製缶の作業</w:t>
            </w:r>
          </w:p>
          <w:p>
            <w:pPr>
              <w:pStyle w:val="0"/>
              <w:spacing w:line="210" w:lineRule="exact"/>
              <w:ind w:left="190" w:hanging="190"/>
              <w:jc w:val="left"/>
              <w:rPr>
                <w:rFonts w:hint="default"/>
                <w:sz w:val="19"/>
              </w:rPr>
            </w:pPr>
            <w:r>
              <w:rPr>
                <w:rFonts w:hint="default"/>
                <w:sz w:val="19"/>
              </w:rPr>
              <w:t>２　鉄骨又は橋りょうの組立ての作業</w:t>
            </w:r>
          </w:p>
          <w:p>
            <w:pPr>
              <w:pStyle w:val="0"/>
              <w:spacing w:line="210" w:lineRule="exact"/>
              <w:ind w:left="190" w:hanging="190"/>
              <w:jc w:val="left"/>
              <w:rPr>
                <w:rFonts w:hint="default"/>
                <w:sz w:val="19"/>
              </w:rPr>
            </w:pPr>
            <w:r>
              <w:rPr>
                <w:rFonts w:hint="default"/>
                <w:sz w:val="19"/>
              </w:rPr>
              <w:t>３　ブルドーザー、パワーショベル、バックホウその他これらに類する整地機又は掘削機を使用する作業</w:t>
            </w:r>
          </w:p>
          <w:p>
            <w:pPr>
              <w:pStyle w:val="0"/>
              <w:spacing w:line="210" w:lineRule="exact"/>
              <w:ind w:left="190" w:hanging="190"/>
              <w:jc w:val="left"/>
              <w:rPr>
                <w:rFonts w:hint="default"/>
                <w:sz w:val="19"/>
              </w:rPr>
            </w:pPr>
            <w:r>
              <w:rPr>
                <w:rFonts w:hint="default"/>
                <w:sz w:val="19"/>
              </w:rPr>
              <w:t>４　自走式破砕機による破砕作業</w:t>
            </w:r>
          </w:p>
        </w:tc>
      </w:tr>
      <w:tr>
        <w:trPr>
          <w:cantSplit/>
          <w:trHeight w:val="420" w:hRule="exact"/>
        </w:trPr>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作業開始（予定）年月日</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r>
              <w:rPr>
                <w:rFonts w:hint="default"/>
                <w:sz w:val="19"/>
              </w:rPr>
              <w:t>　　　年　　月　　日</w:t>
            </w: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r>
              <w:rPr>
                <w:rFonts w:hint="default"/>
                <w:sz w:val="19"/>
              </w:rPr>
              <w:t>　　　年　　月　　日</w:t>
            </w:r>
          </w:p>
        </w:tc>
      </w:tr>
      <w:tr>
        <w:trPr>
          <w:cantSplit/>
          <w:trHeight w:val="630" w:hRule="exact"/>
        </w:trPr>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sz w:val="19"/>
              </w:rPr>
            </w:pPr>
            <w:r>
              <w:rPr>
                <w:rFonts w:hint="default"/>
                <w:sz w:val="19"/>
              </w:rPr>
              <w:t>特定作業の目的に係る</w:t>
            </w:r>
            <w:r>
              <w:rPr>
                <w:rFonts w:hint="default"/>
                <w:sz w:val="19"/>
              </w:rPr>
              <w:br w:type="textWrapping" w:clear="none"/>
            </w:r>
            <w:r>
              <w:rPr>
                <w:rFonts w:hint="default"/>
                <w:sz w:val="19"/>
              </w:rPr>
              <w:t>施設の種類</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r>
      <w:tr>
        <w:trPr>
          <w:cantSplit/>
          <w:trHeight w:val="420" w:hRule="exact"/>
        </w:trPr>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施設の型式及び能力</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r>
      <w:tr>
        <w:trPr>
          <w:cantSplit/>
          <w:trHeight w:val="420" w:hRule="exact"/>
        </w:trPr>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施設の数</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r>
      <w:tr>
        <w:trPr>
          <w:trHeight w:val="970" w:hRule="exact"/>
        </w:trPr>
        <w:tc>
          <w:tcPr>
            <w:tcW w:w="3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90" w:lineRule="exact"/>
              <w:ind w:left="113" w:right="113"/>
              <w:jc w:val="center"/>
              <w:rPr>
                <w:rFonts w:hint="default"/>
                <w:sz w:val="19"/>
              </w:rPr>
            </w:pPr>
            <w:r>
              <w:rPr>
                <w:rFonts w:hint="default"/>
                <w:sz w:val="19"/>
              </w:rPr>
              <w:t>作　業　の　方　法</w:t>
            </w:r>
          </w:p>
        </w:tc>
        <w:tc>
          <w:tcPr>
            <w:tcW w:w="2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１日の作業時間</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440" w:lineRule="exact"/>
              <w:jc w:val="left"/>
              <w:rPr>
                <w:rFonts w:hint="default"/>
                <w:sz w:val="19"/>
              </w:rPr>
            </w:pPr>
            <w:r>
              <w:rPr>
                <w:rFonts w:hint="eastAsia"/>
              </w:rPr>
              <w:fldChar w:fldCharType="begin"/>
            </w:r>
            <w:r>
              <w:rPr>
                <w:rFonts w:hint="default"/>
                <w:sz w:val="19"/>
              </w:rPr>
              <w:instrText>eq \o \ac(\s \up 6(</w:instrText>
            </w:r>
            <w:r>
              <w:rPr>
                <w:rFonts w:hint="default"/>
                <w:sz w:val="19"/>
              </w:rPr>
              <w:instrText>午前</w:instrText>
            </w:r>
            <w:r>
              <w:rPr>
                <w:rFonts w:hint="default"/>
                <w:sz w:val="19"/>
              </w:rPr>
              <w:instrText>),\s \up-6(</w:instrText>
            </w:r>
            <w:r>
              <w:rPr>
                <w:rFonts w:hint="default"/>
                <w:sz w:val="19"/>
              </w:rPr>
              <w:instrText>午後</w:instrText>
            </w:r>
            <w:r>
              <w:rPr>
                <w:rFonts w:hint="default"/>
                <w:sz w:val="19"/>
              </w:rPr>
              <w:instrText>))</w:instrText>
            </w:r>
            <w:r>
              <w:rPr>
                <w:rFonts w:hint="eastAsia"/>
              </w:rPr>
              <w:fldChar w:fldCharType="end"/>
            </w:r>
            <w:r>
              <w:rPr>
                <w:rFonts w:hint="default"/>
                <w:vanish w:val="1"/>
                <w:sz w:val="19"/>
              </w:rPr>
              <w:t>午前午後</w:t>
            </w:r>
            <w:r>
              <w:rPr>
                <w:rFonts w:hint="default"/>
                <w:sz w:val="19"/>
              </w:rPr>
              <w:t>　</w:t>
            </w:r>
            <w:r>
              <w:rPr>
                <w:rFonts w:hint="default"/>
                <w:sz w:val="19"/>
              </w:rPr>
              <w:t xml:space="preserve"> </w:t>
            </w:r>
            <w:r>
              <w:rPr>
                <w:rFonts w:hint="default"/>
                <w:sz w:val="19"/>
              </w:rPr>
              <w:t>時から</w:t>
            </w:r>
            <w:r>
              <w:rPr>
                <w:rFonts w:hint="eastAsia"/>
              </w:rPr>
              <w:fldChar w:fldCharType="begin"/>
            </w:r>
            <w:r>
              <w:rPr>
                <w:rFonts w:hint="default"/>
                <w:sz w:val="19"/>
              </w:rPr>
              <w:instrText>eq \o \ac(\s \up 6(</w:instrText>
            </w:r>
            <w:r>
              <w:rPr>
                <w:rFonts w:hint="default"/>
                <w:sz w:val="19"/>
              </w:rPr>
              <w:instrText>午前</w:instrText>
            </w:r>
            <w:r>
              <w:rPr>
                <w:rFonts w:hint="default"/>
                <w:sz w:val="19"/>
              </w:rPr>
              <w:instrText>),\s \up-6(</w:instrText>
            </w:r>
            <w:r>
              <w:rPr>
                <w:rFonts w:hint="default"/>
                <w:sz w:val="19"/>
              </w:rPr>
              <w:instrText>午後</w:instrText>
            </w:r>
            <w:r>
              <w:rPr>
                <w:rFonts w:hint="default"/>
                <w:sz w:val="19"/>
              </w:rPr>
              <w:instrText>))</w:instrText>
            </w:r>
            <w:r>
              <w:rPr>
                <w:rFonts w:hint="eastAsia"/>
              </w:rPr>
              <w:fldChar w:fldCharType="end"/>
            </w:r>
            <w:r>
              <w:rPr>
                <w:rFonts w:hint="default"/>
                <w:vanish w:val="1"/>
                <w:sz w:val="19"/>
              </w:rPr>
              <w:t>午前午後</w:t>
            </w:r>
            <w:r>
              <w:rPr>
                <w:rFonts w:hint="default"/>
                <w:sz w:val="19"/>
              </w:rPr>
              <w:t>　</w:t>
            </w:r>
            <w:r>
              <w:rPr>
                <w:rFonts w:hint="default"/>
                <w:sz w:val="19"/>
              </w:rPr>
              <w:t xml:space="preserve"> </w:t>
            </w:r>
            <w:r>
              <w:rPr>
                <w:rFonts w:hint="default"/>
                <w:sz w:val="19"/>
              </w:rPr>
              <w:t>時まで</w:t>
            </w: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440" w:lineRule="exact"/>
              <w:jc w:val="left"/>
              <w:rPr>
                <w:rFonts w:hint="default"/>
                <w:sz w:val="19"/>
              </w:rPr>
            </w:pPr>
            <w:r>
              <w:rPr>
                <w:rFonts w:hint="eastAsia"/>
              </w:rPr>
              <w:fldChar w:fldCharType="begin"/>
            </w:r>
            <w:r>
              <w:rPr>
                <w:rFonts w:hint="default"/>
                <w:sz w:val="19"/>
              </w:rPr>
              <w:instrText>eq \o \ac(\s \up 6(</w:instrText>
            </w:r>
            <w:r>
              <w:rPr>
                <w:rFonts w:hint="default"/>
                <w:sz w:val="19"/>
              </w:rPr>
              <w:instrText>午前</w:instrText>
            </w:r>
            <w:r>
              <w:rPr>
                <w:rFonts w:hint="default"/>
                <w:sz w:val="19"/>
              </w:rPr>
              <w:instrText>),\s \up-6(</w:instrText>
            </w:r>
            <w:r>
              <w:rPr>
                <w:rFonts w:hint="default"/>
                <w:sz w:val="19"/>
              </w:rPr>
              <w:instrText>午後</w:instrText>
            </w:r>
            <w:r>
              <w:rPr>
                <w:rFonts w:hint="default"/>
                <w:sz w:val="19"/>
              </w:rPr>
              <w:instrText>))</w:instrText>
            </w:r>
            <w:r>
              <w:rPr>
                <w:rFonts w:hint="eastAsia"/>
              </w:rPr>
              <w:fldChar w:fldCharType="end"/>
            </w:r>
            <w:r>
              <w:rPr>
                <w:rFonts w:hint="default"/>
                <w:vanish w:val="1"/>
                <w:sz w:val="19"/>
              </w:rPr>
              <w:t>午前午後</w:t>
            </w:r>
            <w:r>
              <w:rPr>
                <w:rFonts w:hint="default"/>
                <w:sz w:val="19"/>
              </w:rPr>
              <w:t>　</w:t>
            </w:r>
            <w:r>
              <w:rPr>
                <w:rFonts w:hint="default"/>
                <w:sz w:val="19"/>
              </w:rPr>
              <w:t xml:space="preserve"> </w:t>
            </w:r>
            <w:r>
              <w:rPr>
                <w:rFonts w:hint="default"/>
                <w:sz w:val="19"/>
              </w:rPr>
              <w:t>時から</w:t>
            </w:r>
            <w:r>
              <w:rPr>
                <w:rFonts w:hint="eastAsia"/>
              </w:rPr>
              <w:fldChar w:fldCharType="begin"/>
            </w:r>
            <w:r>
              <w:rPr>
                <w:rFonts w:hint="default"/>
                <w:sz w:val="19"/>
              </w:rPr>
              <w:instrText>eq \o \ac(\s \up 6(</w:instrText>
            </w:r>
            <w:r>
              <w:rPr>
                <w:rFonts w:hint="default"/>
                <w:sz w:val="19"/>
              </w:rPr>
              <w:instrText>午前</w:instrText>
            </w:r>
            <w:r>
              <w:rPr>
                <w:rFonts w:hint="default"/>
                <w:sz w:val="19"/>
              </w:rPr>
              <w:instrText>),\s \up-6(</w:instrText>
            </w:r>
            <w:r>
              <w:rPr>
                <w:rFonts w:hint="default"/>
                <w:sz w:val="19"/>
              </w:rPr>
              <w:instrText>午後</w:instrText>
            </w:r>
            <w:r>
              <w:rPr>
                <w:rFonts w:hint="default"/>
                <w:sz w:val="19"/>
              </w:rPr>
              <w:instrText>))</w:instrText>
            </w:r>
            <w:r>
              <w:rPr>
                <w:rFonts w:hint="eastAsia"/>
              </w:rPr>
              <w:fldChar w:fldCharType="end"/>
            </w:r>
            <w:r>
              <w:rPr>
                <w:rFonts w:hint="default"/>
                <w:vanish w:val="1"/>
                <w:sz w:val="19"/>
              </w:rPr>
              <w:t>午前午後</w:t>
            </w:r>
            <w:r>
              <w:rPr>
                <w:rFonts w:hint="default"/>
                <w:sz w:val="19"/>
              </w:rPr>
              <w:t>　</w:t>
            </w:r>
            <w:r>
              <w:rPr>
                <w:rFonts w:hint="default"/>
                <w:sz w:val="19"/>
              </w:rPr>
              <w:t xml:space="preserve"> </w:t>
            </w:r>
            <w:r>
              <w:rPr>
                <w:rFonts w:hint="default"/>
                <w:sz w:val="19"/>
              </w:rPr>
              <w:t>時まで</w:t>
            </w:r>
          </w:p>
        </w:tc>
      </w:tr>
      <w:tr>
        <w:trPr>
          <w:cantSplit/>
          <w:trHeight w:val="420" w:hRule="exact"/>
        </w:trPr>
        <w:tc>
          <w:tcPr>
            <w:tcW w:w="3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2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１箇月間の作業日数</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sz w:val="19"/>
              </w:rPr>
            </w:pPr>
            <w:r>
              <w:rPr>
                <w:rFonts w:hint="default"/>
                <w:sz w:val="19"/>
              </w:rPr>
              <w:t>日／月</w:t>
            </w: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sz w:val="19"/>
              </w:rPr>
            </w:pPr>
            <w:r>
              <w:rPr>
                <w:rFonts w:hint="default"/>
                <w:sz w:val="19"/>
              </w:rPr>
              <w:t>日／月</w:t>
            </w:r>
          </w:p>
        </w:tc>
      </w:tr>
      <w:tr>
        <w:trPr>
          <w:cantSplit/>
          <w:trHeight w:val="420" w:hRule="exact"/>
        </w:trPr>
        <w:tc>
          <w:tcPr>
            <w:tcW w:w="3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22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季節的変動の概要</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r>
      <w:tr>
        <w:trPr>
          <w:trHeight w:val="420" w:hRule="exact"/>
        </w:trPr>
        <w:tc>
          <w:tcPr>
            <w:tcW w:w="3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38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90" w:lineRule="exact"/>
              <w:jc w:val="center"/>
              <w:rPr>
                <w:rFonts w:hint="default"/>
                <w:sz w:val="19"/>
              </w:rPr>
            </w:pPr>
            <w:r>
              <w:rPr>
                <w:rFonts w:hint="default"/>
                <w:sz w:val="19"/>
              </w:rPr>
              <w:t>原材料</w:t>
            </w:r>
          </w:p>
        </w:tc>
        <w:tc>
          <w:tcPr>
            <w:tcW w:w="19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種類</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r>
      <w:tr>
        <w:trPr>
          <w:cantSplit/>
          <w:trHeight w:val="420" w:hRule="exact"/>
        </w:trPr>
        <w:tc>
          <w:tcPr>
            <w:tcW w:w="3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3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19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使用量</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r>
      <w:tr>
        <w:trPr>
          <w:cantSplit/>
          <w:trHeight w:val="420" w:hRule="exact"/>
        </w:trPr>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作業場の状況</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p>
        </w:tc>
      </w:tr>
      <w:tr>
        <w:trPr>
          <w:cantSplit/>
          <w:trHeight w:val="420" w:hRule="exact"/>
        </w:trPr>
        <w:tc>
          <w:tcPr>
            <w:tcW w:w="266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sz w:val="19"/>
              </w:rPr>
            </w:pPr>
            <w:r>
              <w:rPr>
                <w:rFonts w:hint="default"/>
                <w:sz w:val="19"/>
              </w:rPr>
              <w:t>騒音又は振動の防止方法</w:t>
            </w:r>
          </w:p>
        </w:tc>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r>
              <w:rPr>
                <w:rFonts w:hint="default"/>
                <w:sz w:val="19"/>
              </w:rPr>
              <w:t>別紙のとおり</w:t>
            </w:r>
          </w:p>
        </w:tc>
        <w:tc>
          <w:tcPr>
            <w:tcW w:w="26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sz w:val="19"/>
              </w:rPr>
            </w:pPr>
            <w:r>
              <w:rPr>
                <w:rFonts w:hint="default"/>
                <w:sz w:val="19"/>
              </w:rPr>
              <w:t>別紙のとおり</w:t>
            </w:r>
          </w:p>
        </w:tc>
      </w:tr>
      <w:tr>
        <w:trPr>
          <w:cantSplit/>
          <w:trHeight w:val="1050" w:hRule="exact"/>
        </w:trPr>
        <w:tc>
          <w:tcPr>
            <w:tcW w:w="9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rPr>
                <w:rFonts w:hint="default"/>
                <w:sz w:val="19"/>
              </w:rPr>
            </w:pPr>
            <w:r>
              <w:rPr>
                <w:rFonts w:hint="default"/>
                <w:sz w:val="19"/>
              </w:rPr>
              <w:t>添付書類及び図面</w:t>
            </w:r>
          </w:p>
        </w:tc>
        <w:tc>
          <w:tcPr>
            <w:tcW w:w="70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rPr>
                <w:rFonts w:hint="default"/>
                <w:sz w:val="19"/>
              </w:rPr>
            </w:pPr>
            <w:r>
              <w:rPr>
                <w:rFonts w:hint="default"/>
                <w:sz w:val="19"/>
              </w:rPr>
              <w:t>１　特定作業の目的に係る施設の構造概要図</w:t>
            </w:r>
          </w:p>
          <w:p>
            <w:pPr>
              <w:pStyle w:val="0"/>
              <w:spacing w:line="220" w:lineRule="exact"/>
              <w:ind w:left="210" w:hanging="210"/>
              <w:rPr>
                <w:rFonts w:hint="default"/>
                <w:sz w:val="19"/>
              </w:rPr>
            </w:pPr>
            <w:r>
              <w:rPr>
                <w:rFonts w:hint="default"/>
                <w:sz w:val="19"/>
              </w:rPr>
              <w:t>２　特定作業の目的に係る施設の騒音・振動の大きさに関する説明書</w:t>
            </w:r>
          </w:p>
          <w:p>
            <w:pPr>
              <w:pStyle w:val="0"/>
              <w:spacing w:line="220" w:lineRule="exact"/>
              <w:ind w:left="210" w:hanging="210"/>
              <w:rPr>
                <w:rFonts w:hint="default"/>
                <w:sz w:val="19"/>
              </w:rPr>
            </w:pPr>
            <w:r>
              <w:rPr>
                <w:rFonts w:hint="default"/>
                <w:sz w:val="19"/>
              </w:rPr>
              <w:t>３　騒音又は振動の防止施設（建屋を含む。）の概要図及び設置場所を示す図面</w:t>
            </w:r>
          </w:p>
          <w:p>
            <w:pPr>
              <w:pStyle w:val="0"/>
              <w:spacing w:line="220" w:lineRule="exact"/>
              <w:rPr>
                <w:rFonts w:hint="default"/>
                <w:sz w:val="19"/>
              </w:rPr>
            </w:pPr>
            <w:r>
              <w:rPr>
                <w:rFonts w:hint="default"/>
                <w:sz w:val="19"/>
              </w:rPr>
              <w:t>４　作業場の敷地内の建物の配置図及び作業の目的に係る施設の配置図</w:t>
            </w:r>
          </w:p>
        </w:tc>
      </w:tr>
    </w:tbl>
    <w:p>
      <w:pPr>
        <w:pStyle w:val="0"/>
        <w:spacing w:before="80" w:beforeLines="0" w:beforeAutospacing="0" w:line="280" w:lineRule="exact"/>
        <w:rPr>
          <w:rFonts w:hint="default"/>
        </w:rPr>
      </w:pPr>
      <w:r>
        <w:rPr>
          <w:rFonts w:hint="default"/>
        </w:rPr>
        <w:t>　備考</w:t>
      </w:r>
    </w:p>
    <w:p>
      <w:pPr>
        <w:pStyle w:val="0"/>
        <w:spacing w:line="280" w:lineRule="exact"/>
        <w:rPr>
          <w:rFonts w:hint="default"/>
        </w:rPr>
      </w:pPr>
      <w:r>
        <w:rPr>
          <w:rFonts w:hint="eastAsia"/>
        </w:rPr>
        <w:t>　　１　※印の欄には、記入しないこと。</w:t>
      </w:r>
    </w:p>
    <w:p>
      <w:pPr>
        <w:pStyle w:val="0"/>
        <w:spacing w:line="280" w:lineRule="exact"/>
        <w:ind w:left="630" w:hanging="630"/>
        <w:rPr>
          <w:rFonts w:hint="default"/>
        </w:rPr>
      </w:pPr>
      <w:r>
        <w:rPr>
          <w:rFonts w:hint="default"/>
        </w:rPr>
        <w:t>　　２　作業場の状況の欄には、特定作業を行う場所が、建屋内か、屋外かを明確にすること。</w:t>
      </w:r>
    </w:p>
    <w:p>
      <w:pPr>
        <w:pStyle w:val="0"/>
        <w:spacing w:line="250" w:lineRule="exact"/>
        <w:ind w:left="630" w:hanging="630"/>
        <w:rPr>
          <w:rFonts w:hint="default"/>
        </w:rPr>
      </w:pPr>
      <w:r>
        <w:rPr>
          <w:rFonts w:hint="default"/>
        </w:rPr>
        <w:t>　　３　騒音又は振動の防止の方法は、別紙とし、特定作業を行う建屋の構造、遮音塀の設置等騒音又は振動の防止に関して講じようとする措置、現に講じている措置の概要を明らかにするとともに、騒音又は振動の大きさを記載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40" w:lineRule="exact"/>
        <w:rPr>
          <w:rFonts w:hint="default"/>
        </w:rPr>
      </w:pPr>
      <w:r>
        <w:rPr>
          <w:rFonts w:hint="default" w:ascii="ＭＳ ゴシック" w:hAnsi="ＭＳ ゴシック" w:eastAsia="ＭＳ ゴシック"/>
        </w:rPr>
        <w:t>別　記</w:t>
      </w:r>
    </w:p>
    <w:p>
      <w:pPr>
        <w:pStyle w:val="0"/>
        <w:spacing w:line="240" w:lineRule="exact"/>
        <w:rPr>
          <w:rFonts w:hint="default"/>
        </w:rPr>
      </w:pPr>
    </w:p>
    <w:p>
      <w:pPr>
        <w:pStyle w:val="0"/>
        <w:spacing w:line="240" w:lineRule="exact"/>
        <w:rPr>
          <w:rFonts w:hint="default"/>
        </w:rPr>
      </w:pPr>
      <w:r>
        <w:rPr>
          <w:rFonts w:hint="default"/>
        </w:rPr>
        <w:t>様式第５号（第</w:t>
      </w:r>
      <w:r>
        <w:rPr>
          <w:rFonts w:hint="default"/>
        </w:rPr>
        <w:t>13</w:t>
      </w:r>
      <w:r>
        <w:rPr>
          <w:rFonts w:hint="default"/>
        </w:rPr>
        <w:t>条、第</w:t>
      </w:r>
      <w:r>
        <w:rPr>
          <w:rFonts w:hint="default"/>
        </w:rPr>
        <w:t>25</w:t>
      </w:r>
      <w:r>
        <w:rPr>
          <w:rFonts w:hint="default"/>
        </w:rPr>
        <w:t>条関係）</w:t>
      </w:r>
    </w:p>
    <w:p>
      <w:pPr>
        <w:pStyle w:val="0"/>
        <w:spacing w:line="240" w:lineRule="exact"/>
        <w:jc w:val="center"/>
        <w:rPr>
          <w:rFonts w:hint="default"/>
        </w:rPr>
      </w:pPr>
      <w:r>
        <w:rPr>
          <w:rFonts w:hint="default"/>
          <w:spacing w:val="38"/>
          <w:kern w:val="0"/>
          <w:fitText w:val="3360" w:id="10"/>
        </w:rPr>
        <w:t>特定施設構造等変更届出</w:t>
      </w:r>
      <w:r>
        <w:rPr>
          <w:rFonts w:hint="default"/>
          <w:spacing w:val="2"/>
          <w:kern w:val="0"/>
          <w:fitText w:val="3360" w:id="10"/>
        </w:rPr>
        <w:t>書</w:t>
      </w:r>
    </w:p>
    <w:p>
      <w:pPr>
        <w:pStyle w:val="0"/>
        <w:spacing w:line="390" w:lineRule="exact"/>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spacing w:line="480" w:lineRule="exact"/>
        <w:ind w:left="210" w:hanging="210"/>
        <w:rPr>
          <w:rFonts w:hint="default"/>
        </w:rPr>
      </w:pPr>
      <w:r>
        <w:rPr>
          <w:rFonts w:hint="default"/>
        </w:rPr>
        <w:t>　　</w:t>
      </w:r>
      <w:r>
        <w:rPr>
          <w:rFonts w:hint="default"/>
          <w:kern w:val="0"/>
        </w:rPr>
        <w:t>酒々井町環境保全条例</w:t>
      </w:r>
      <w:r>
        <w:rPr>
          <w:rFonts w:hint="default"/>
          <w:kern w:val="0"/>
          <w:sz w:val="40"/>
          <w:eastAsianLayout w:id="11" w:combine="1" w:combineBrackets="none"/>
        </w:rPr>
        <w:t>第</w:t>
      </w:r>
      <w:r>
        <w:rPr>
          <w:rFonts w:hint="default"/>
          <w:kern w:val="0"/>
          <w:sz w:val="40"/>
          <w:eastAsianLayout w:id="11" w:combine="1" w:combineBrackets="none"/>
        </w:rPr>
        <w:t>32</w:t>
      </w:r>
      <w:r>
        <w:rPr>
          <w:rFonts w:hint="default"/>
          <w:kern w:val="0"/>
          <w:sz w:val="40"/>
          <w:eastAsianLayout w:id="11" w:combine="1" w:combineBrackets="none"/>
        </w:rPr>
        <w:t>条第</w:t>
      </w:r>
      <w:r>
        <w:rPr>
          <w:rFonts w:hint="default"/>
          <w:kern w:val="0"/>
          <w:sz w:val="40"/>
          <w:eastAsianLayout w:id="11" w:combine="1" w:combineBrackets="none"/>
        </w:rPr>
        <w:t>1</w:t>
      </w:r>
      <w:r>
        <w:rPr>
          <w:rFonts w:hint="default"/>
          <w:kern w:val="0"/>
          <w:sz w:val="40"/>
          <w:eastAsianLayout w:id="11" w:combine="1" w:combineBrackets="none"/>
        </w:rPr>
        <w:t>項第</w:t>
      </w:r>
      <w:r>
        <w:rPr>
          <w:rFonts w:hint="default"/>
          <w:kern w:val="0"/>
          <w:sz w:val="40"/>
          <w:eastAsianLayout w:id="11" w:combine="1" w:combineBrackets="none"/>
        </w:rPr>
        <w:t>51</w:t>
      </w:r>
      <w:r>
        <w:rPr>
          <w:rFonts w:hint="default"/>
          <w:kern w:val="0"/>
          <w:sz w:val="40"/>
          <w:eastAsianLayout w:id="11" w:combine="1" w:combineBrackets="none"/>
        </w:rPr>
        <w:t>条第</w:t>
      </w:r>
      <w:r>
        <w:rPr>
          <w:rFonts w:hint="default"/>
          <w:kern w:val="0"/>
          <w:sz w:val="40"/>
          <w:eastAsianLayout w:id="11" w:combine="1" w:combineBrackets="none"/>
        </w:rPr>
        <w:t>1</w:t>
      </w:r>
      <w:r>
        <w:rPr>
          <w:rFonts w:hint="default"/>
          <w:kern w:val="0"/>
          <w:sz w:val="40"/>
          <w:eastAsianLayout w:id="11" w:combine="1" w:combineBrackets="none"/>
        </w:rPr>
        <w:t>項</w:t>
      </w:r>
      <w:r>
        <w:rPr>
          <w:rFonts w:hint="default"/>
        </w:rPr>
        <w:t>の規定により、</w:t>
      </w:r>
      <w:r>
        <w:rPr>
          <w:rFonts w:hint="default"/>
        </w:rPr>
        <w:t xml:space="preserve"> </w:t>
      </w:r>
      <w:r>
        <w:rPr>
          <w:rFonts w:hint="eastAsia"/>
        </w:rPr>
        <w:fldChar w:fldCharType="begin"/>
      </w:r>
      <w:r>
        <w:rPr>
          <w:rFonts w:hint="default"/>
        </w:rPr>
        <w:instrText>eq \o \ac(\s \up 5(</w:instrText>
      </w:r>
      <w:r>
        <w:rPr>
          <w:rFonts w:hint="default"/>
        </w:rPr>
        <w:instrText>騒音又は振動</w:instrText>
      </w:r>
      <w:r>
        <w:rPr>
          <w:rFonts w:hint="default"/>
        </w:rPr>
        <w:instrText>),\s \up-5(</w:instrText>
      </w:r>
      <w:r>
        <w:rPr>
          <w:rFonts w:hint="default"/>
        </w:rPr>
        <w:instrText>悪　　臭</w:instrText>
      </w:r>
      <w:r>
        <w:rPr>
          <w:rFonts w:hint="default"/>
        </w:rPr>
        <w:instrText>))</w:instrText>
      </w:r>
      <w:r>
        <w:rPr>
          <w:rFonts w:hint="eastAsia"/>
        </w:rPr>
        <w:fldChar w:fldCharType="end"/>
      </w:r>
      <w:r>
        <w:rPr>
          <w:rFonts w:hint="default"/>
        </w:rPr>
        <w:t xml:space="preserve"> </w:t>
      </w:r>
      <w:r>
        <w:rPr>
          <w:rFonts w:hint="default"/>
        </w:rPr>
        <w:t>に係る特定施設の構造等の変更について、次のとおり届け出ます。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520"/>
        <w:gridCol w:w="1890"/>
        <w:gridCol w:w="1680"/>
        <w:gridCol w:w="1890"/>
      </w:tblGrid>
      <w:tr>
        <w:trPr>
          <w:cantSplit/>
          <w:trHeight w:val="66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eastAsia"/>
              </w:rPr>
              <w:t>届出に係る特定施設の区分（該当するものを○で囲む。）</w:t>
            </w:r>
          </w:p>
        </w:tc>
        <w:tc>
          <w:tcPr>
            <w:tcW w:w="54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１　騒　　音　　２　振　　動　　３　悪　　臭</w:t>
            </w:r>
          </w:p>
        </w:tc>
      </w:tr>
      <w:tr>
        <w:trPr>
          <w:cantSplit/>
          <w:trHeight w:val="126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変更事項</w:t>
            </w:r>
          </w:p>
          <w:p>
            <w:pPr>
              <w:pStyle w:val="0"/>
              <w:spacing w:line="210" w:lineRule="exact"/>
              <w:jc w:val="left"/>
              <w:rPr>
                <w:rFonts w:hint="default"/>
              </w:rPr>
            </w:pPr>
            <w:r>
              <w:rPr>
                <w:rFonts w:hint="eastAsia"/>
              </w:rPr>
              <w:t>（該当するものを○で囲</w:t>
            </w:r>
          </w:p>
          <w:p>
            <w:pPr>
              <w:pStyle w:val="0"/>
              <w:spacing w:line="210" w:lineRule="exact"/>
              <w:ind w:firstLine="210" w:firstLineChars="100"/>
              <w:jc w:val="left"/>
              <w:rPr>
                <w:rFonts w:hint="default"/>
              </w:rPr>
            </w:pPr>
            <w:r>
              <w:rPr>
                <w:rFonts w:hint="default"/>
              </w:rPr>
              <w:t>む。）</w:t>
            </w:r>
          </w:p>
        </w:tc>
        <w:tc>
          <w:tcPr>
            <w:tcW w:w="54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default"/>
              </w:rPr>
              <w:t>１　特定施設の種類及びその種類ごとの数</w:t>
            </w:r>
          </w:p>
          <w:p>
            <w:pPr>
              <w:pStyle w:val="0"/>
              <w:spacing w:line="210" w:lineRule="exact"/>
              <w:jc w:val="left"/>
              <w:rPr>
                <w:rFonts w:hint="default"/>
              </w:rPr>
            </w:pPr>
            <w:r>
              <w:rPr>
                <w:rFonts w:hint="default"/>
              </w:rPr>
              <w:t>２　特定施設の構造</w:t>
            </w:r>
          </w:p>
          <w:p>
            <w:pPr>
              <w:pStyle w:val="0"/>
              <w:spacing w:line="210" w:lineRule="exact"/>
              <w:jc w:val="left"/>
              <w:rPr>
                <w:rFonts w:hint="default"/>
              </w:rPr>
            </w:pPr>
            <w:r>
              <w:rPr>
                <w:rFonts w:hint="default"/>
              </w:rPr>
              <w:t>３　特定施設の使用の方法</w:t>
            </w:r>
          </w:p>
          <w:p>
            <w:pPr>
              <w:pStyle w:val="0"/>
              <w:spacing w:line="210" w:lineRule="exact"/>
              <w:jc w:val="left"/>
              <w:rPr>
                <w:rFonts w:hint="default"/>
              </w:rPr>
            </w:pPr>
            <w:r>
              <w:rPr>
                <w:rFonts w:hint="default"/>
              </w:rPr>
              <w:t>４　騒音、振動又は悪臭の防止の方法</w:t>
            </w:r>
          </w:p>
          <w:p>
            <w:pPr>
              <w:pStyle w:val="0"/>
              <w:spacing w:line="210" w:lineRule="exact"/>
              <w:jc w:val="left"/>
              <w:rPr>
                <w:rFonts w:hint="default"/>
              </w:rPr>
            </w:pPr>
            <w:r>
              <w:rPr>
                <w:rFonts w:hint="default"/>
              </w:rPr>
              <w:t>５　その他規則で定める事項</w:t>
            </w:r>
          </w:p>
        </w:tc>
      </w:tr>
      <w:tr>
        <w:trPr>
          <w:cantSplit/>
          <w:trHeight w:val="42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工場又は事業場の名称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電話番号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2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工場又は事業場の所在地</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eastAsia"/>
              </w:rPr>
              <w:t>整</w:t>
            </w:r>
            <w:r>
              <w:rPr>
                <w:rFonts w:hint="eastAsia"/>
              </w:rPr>
              <w:t xml:space="preserve"> </w:t>
            </w:r>
            <w:r>
              <w:rPr>
                <w:rFonts w:hint="eastAsia"/>
              </w:rPr>
              <w:t>理</w:t>
            </w:r>
            <w:r>
              <w:rPr>
                <w:rFonts w:hint="eastAsia"/>
              </w:rPr>
              <w:t xml:space="preserve"> </w:t>
            </w:r>
            <w:r>
              <w:rPr>
                <w:rFonts w:hint="eastAsia"/>
              </w:rPr>
              <w:t>番</w:t>
            </w:r>
            <w:r>
              <w:rPr>
                <w:rFonts w:hint="eastAsia"/>
              </w:rPr>
              <w:t xml:space="preserve"> </w:t>
            </w:r>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2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工場等の業種</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12"/>
              </w:rPr>
              <w:t>受理年月</w:t>
            </w:r>
            <w:r>
              <w:rPr>
                <w:rFonts w:hint="default"/>
                <w:spacing w:val="0"/>
                <w:fitText w:val="1155" w:id="12"/>
              </w:rPr>
              <w:t>日</w:t>
            </w:r>
            <w:r>
              <w:rPr>
                <w:rFonts w:hint="default"/>
                <w:vanish w:val="1"/>
                <w:spacing w:val="-7"/>
              </w:rPr>
              <w:t>受理年月日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cantSplit/>
          <w:trHeight w:val="640" w:hRule="exact"/>
        </w:trPr>
        <w:tc>
          <w:tcPr>
            <w:tcW w:w="25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△特定施設の概要</w:t>
            </w:r>
          </w:p>
        </w:tc>
        <w:tc>
          <w:tcPr>
            <w:tcW w:w="1890" w:type="dxa"/>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left"/>
              <w:rPr>
                <w:rFonts w:hint="default"/>
              </w:rPr>
            </w:pPr>
            <w:r>
              <w:rPr>
                <w:rFonts w:hint="default"/>
              </w:rPr>
              <w:t>別紙のとおり</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13"/>
              </w:rPr>
              <w:t>事務所番</w:t>
            </w:r>
            <w:r>
              <w:rPr>
                <w:rFonts w:hint="default"/>
                <w:spacing w:val="0"/>
                <w:fitText w:val="1155" w:id="13"/>
              </w:rPr>
              <w:t>号</w:t>
            </w:r>
            <w:r>
              <w:rPr>
                <w:rFonts w:hint="default"/>
                <w:vanish w:val="1"/>
                <w:spacing w:val="-7"/>
              </w:rPr>
              <w:t>事務所番号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20" w:hRule="exact"/>
        </w:trPr>
        <w:tc>
          <w:tcPr>
            <w:tcW w:w="25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p>
        </w:tc>
        <w:tc>
          <w:tcPr>
            <w:tcW w:w="1890" w:type="dxa"/>
            <w:vMerge w:val="continue"/>
            <w:tcBorders>
              <w:top w:val="nil"/>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番</w:t>
            </w:r>
            <w:r>
              <w:rPr>
                <w:rFonts w:hint="eastAsia"/>
              </w:rPr>
              <w:t xml:space="preserve"> </w:t>
            </w:r>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64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変更の理由</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審</w:t>
            </w:r>
            <w:r>
              <w:rPr>
                <w:rFonts w:hint="eastAsia"/>
              </w:rPr>
              <w:t xml:space="preserve"> </w:t>
            </w:r>
            <w:r>
              <w:rPr>
                <w:rFonts w:hint="eastAsia"/>
              </w:rPr>
              <w:t>査</w:t>
            </w:r>
            <w:r>
              <w:rPr>
                <w:rFonts w:hint="eastAsia"/>
              </w:rPr>
              <w:t xml:space="preserve"> </w:t>
            </w:r>
            <w:r>
              <w:rPr>
                <w:rFonts w:hint="eastAsia"/>
              </w:rPr>
              <w:t>結</w:t>
            </w:r>
            <w:r>
              <w:rPr>
                <w:rFonts w:hint="eastAsia"/>
              </w:rPr>
              <w:t xml:space="preserve"> </w:t>
            </w:r>
            <w:r>
              <w:rPr>
                <w:rFonts w:hint="eastAsia"/>
              </w:rPr>
              <w:t>果</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2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使用開始予定年月日</w:t>
            </w:r>
          </w:p>
        </w:tc>
        <w:tc>
          <w:tcPr>
            <w:tcW w:w="1890" w:type="dxa"/>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着工予定年月日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cantSplit/>
          <w:trHeight w:val="42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当初の施設設置年月日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完成予定年月日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cantSplit/>
          <w:trHeight w:val="440" w:hRule="exact"/>
        </w:trPr>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当初の施設の届出に係る受理書の</w:t>
            </w:r>
            <w:r>
              <w:rPr>
                <w:rFonts w:hint="default"/>
              </w:rPr>
              <w:br w:type="textWrapping" w:clear="none"/>
            </w:r>
            <w:r>
              <w:rPr>
                <w:rFonts w:hint="default"/>
              </w:rPr>
              <w:t>交付年月日及び番号</w:t>
            </w:r>
          </w:p>
        </w:tc>
        <w:tc>
          <w:tcPr>
            <w:tcW w:w="35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　　月　　日　　第　　号</w:t>
            </w:r>
          </w:p>
        </w:tc>
      </w:tr>
    </w:tbl>
    <w:p>
      <w:pPr>
        <w:pStyle w:val="0"/>
        <w:spacing w:before="120" w:beforeLines="0" w:beforeAutospacing="0" w:line="280" w:lineRule="exact"/>
        <w:rPr>
          <w:rFonts w:hint="default"/>
        </w:rPr>
      </w:pPr>
      <w:r>
        <w:rPr>
          <w:rFonts w:hint="default"/>
        </w:rPr>
        <w:t>　備考</w:t>
      </w:r>
    </w:p>
    <w:p>
      <w:pPr>
        <w:pStyle w:val="0"/>
        <w:spacing w:line="280" w:lineRule="exact"/>
        <w:rPr>
          <w:rFonts w:hint="default"/>
        </w:rPr>
      </w:pPr>
      <w:r>
        <w:rPr>
          <w:rFonts w:hint="eastAsia"/>
        </w:rPr>
        <w:t>　　１　※印の欄には、記入しないこと。</w:t>
      </w:r>
    </w:p>
    <w:p>
      <w:pPr>
        <w:pStyle w:val="0"/>
        <w:spacing w:line="280" w:lineRule="exact"/>
        <w:ind w:left="630" w:hanging="630"/>
        <w:rPr>
          <w:rFonts w:hint="default"/>
        </w:rPr>
      </w:pPr>
      <w:r>
        <w:rPr>
          <w:rFonts w:hint="eastAsia"/>
        </w:rPr>
        <w:t>　　２　△印の欄については、様式第３号の別紙１若しくは２又は様式第</w:t>
      </w:r>
      <w:r>
        <w:rPr>
          <w:rFonts w:hint="eastAsia"/>
        </w:rPr>
        <w:t>12</w:t>
      </w:r>
      <w:r>
        <w:rPr>
          <w:rFonts w:hint="eastAsia"/>
        </w:rPr>
        <w:t>号の別紙から該当するものによること。</w:t>
      </w:r>
    </w:p>
    <w:p>
      <w:pPr>
        <w:pStyle w:val="0"/>
        <w:spacing w:line="250" w:lineRule="exact"/>
        <w:ind w:left="630" w:hanging="630"/>
        <w:rPr>
          <w:rFonts w:hint="default"/>
        </w:rPr>
      </w:pPr>
      <w:r>
        <w:rPr>
          <w:rFonts w:hint="default"/>
        </w:rPr>
        <w:t>　　３　正本にその写し１通を添えて提出すること。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40" w:lineRule="exact"/>
        <w:rPr>
          <w:rFonts w:hint="default"/>
        </w:rPr>
      </w:pPr>
      <w:r>
        <w:rPr>
          <w:rFonts w:hint="default" w:ascii="ＭＳ ゴシック" w:hAnsi="ＭＳ ゴシック" w:eastAsia="ＭＳ ゴシック"/>
        </w:rPr>
        <w:t>別　記</w:t>
      </w:r>
    </w:p>
    <w:p>
      <w:pPr>
        <w:pStyle w:val="0"/>
        <w:spacing w:line="240" w:lineRule="exact"/>
        <w:rPr>
          <w:rFonts w:hint="default"/>
        </w:rPr>
      </w:pPr>
    </w:p>
    <w:p>
      <w:pPr>
        <w:pStyle w:val="0"/>
        <w:spacing w:line="240" w:lineRule="exact"/>
        <w:rPr>
          <w:rFonts w:hint="default"/>
        </w:rPr>
      </w:pPr>
      <w:r>
        <w:rPr>
          <w:rFonts w:hint="default"/>
        </w:rPr>
        <w:t>様式第６号（第</w:t>
      </w:r>
      <w:r>
        <w:rPr>
          <w:rFonts w:hint="default"/>
        </w:rPr>
        <w:t>13</w:t>
      </w:r>
      <w:r>
        <w:rPr>
          <w:rFonts w:hint="default"/>
        </w:rPr>
        <w:t>条、第</w:t>
      </w:r>
      <w:r>
        <w:rPr>
          <w:rFonts w:hint="default"/>
        </w:rPr>
        <w:t>25</w:t>
      </w:r>
      <w:r>
        <w:rPr>
          <w:rFonts w:hint="default"/>
        </w:rPr>
        <w:t>条関係）</w:t>
      </w:r>
    </w:p>
    <w:p>
      <w:pPr>
        <w:pStyle w:val="0"/>
        <w:spacing w:line="240" w:lineRule="exact"/>
        <w:jc w:val="center"/>
        <w:rPr>
          <w:rFonts w:hint="default"/>
        </w:rPr>
      </w:pPr>
      <w:r>
        <w:rPr>
          <w:rFonts w:hint="default"/>
          <w:spacing w:val="91"/>
          <w:kern w:val="0"/>
          <w:fitText w:val="3360" w:id="14"/>
        </w:rPr>
        <w:t>特定作業変更届出</w:t>
      </w:r>
      <w:r>
        <w:rPr>
          <w:rFonts w:hint="default"/>
          <w:spacing w:val="7"/>
          <w:kern w:val="0"/>
          <w:fitText w:val="3360" w:id="14"/>
        </w:rPr>
        <w:t>書</w:t>
      </w:r>
    </w:p>
    <w:p>
      <w:pPr>
        <w:pStyle w:val="0"/>
        <w:spacing w:line="390" w:lineRule="exact"/>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spacing w:line="480" w:lineRule="exact"/>
        <w:ind w:left="210" w:hanging="210"/>
        <w:rPr>
          <w:rFonts w:hint="default"/>
        </w:rPr>
      </w:pPr>
      <w:r>
        <w:rPr>
          <w:rFonts w:hint="default"/>
        </w:rPr>
        <w:t>　　酒々井町環境保全条例</w:t>
      </w:r>
      <w:r>
        <w:rPr>
          <w:rFonts w:hint="default"/>
          <w:sz w:val="40"/>
          <w:eastAsianLayout w:id="15" w:combine="1" w:combineBrackets="none"/>
        </w:rPr>
        <w:t>第</w:t>
      </w:r>
      <w:r>
        <w:rPr>
          <w:rFonts w:hint="default"/>
          <w:sz w:val="40"/>
          <w:eastAsianLayout w:id="15" w:combine="1" w:combineBrackets="none"/>
        </w:rPr>
        <w:t>32</w:t>
      </w:r>
      <w:r>
        <w:rPr>
          <w:rFonts w:hint="default"/>
          <w:sz w:val="40"/>
          <w:eastAsianLayout w:id="15" w:combine="1" w:combineBrackets="none"/>
        </w:rPr>
        <w:t>条第</w:t>
      </w:r>
      <w:r>
        <w:rPr>
          <w:rFonts w:hint="default"/>
          <w:sz w:val="40"/>
          <w:eastAsianLayout w:id="15" w:combine="1" w:combineBrackets="none"/>
        </w:rPr>
        <w:t>1</w:t>
      </w:r>
      <w:r>
        <w:rPr>
          <w:rFonts w:hint="default"/>
          <w:sz w:val="40"/>
          <w:eastAsianLayout w:id="15" w:combine="1" w:combineBrackets="none"/>
        </w:rPr>
        <w:t>項第</w:t>
      </w:r>
      <w:r>
        <w:rPr>
          <w:rFonts w:hint="default"/>
          <w:sz w:val="40"/>
          <w:eastAsianLayout w:id="15" w:combine="1" w:combineBrackets="none"/>
        </w:rPr>
        <w:t>51</w:t>
      </w:r>
      <w:r>
        <w:rPr>
          <w:rFonts w:hint="default"/>
          <w:sz w:val="40"/>
          <w:eastAsianLayout w:id="15" w:combine="1" w:combineBrackets="none"/>
        </w:rPr>
        <w:t>条第</w:t>
      </w:r>
      <w:r>
        <w:rPr>
          <w:rFonts w:hint="default"/>
          <w:sz w:val="40"/>
          <w:eastAsianLayout w:id="15" w:combine="1" w:combineBrackets="none"/>
        </w:rPr>
        <w:t>1</w:t>
      </w:r>
      <w:r>
        <w:rPr>
          <w:rFonts w:hint="default"/>
          <w:sz w:val="40"/>
          <w:eastAsianLayout w:id="15" w:combine="1" w:combineBrackets="none"/>
        </w:rPr>
        <w:t>項</w:t>
      </w:r>
      <w:r>
        <w:rPr>
          <w:rFonts w:hint="default"/>
        </w:rPr>
        <w:t>の規定により、</w:t>
      </w:r>
      <w:r>
        <w:rPr>
          <w:rFonts w:hint="default"/>
        </w:rPr>
        <w:t xml:space="preserve"> </w:t>
      </w:r>
      <w:r>
        <w:rPr>
          <w:rFonts w:hint="eastAsia"/>
        </w:rPr>
        <w:fldChar w:fldCharType="begin"/>
      </w:r>
      <w:r>
        <w:rPr>
          <w:rFonts w:hint="default"/>
        </w:rPr>
        <w:instrText>eq \o \ac(\s \up 5(</w:instrText>
      </w:r>
      <w:r>
        <w:rPr>
          <w:rFonts w:hint="default"/>
        </w:rPr>
        <w:instrText>騒音又は振動</w:instrText>
      </w:r>
      <w:r>
        <w:rPr>
          <w:rFonts w:hint="default"/>
        </w:rPr>
        <w:instrText>),\s \up-5(</w:instrText>
      </w:r>
      <w:r>
        <w:rPr>
          <w:rFonts w:hint="default"/>
        </w:rPr>
        <w:instrText>悪　　臭</w:instrText>
      </w:r>
      <w:r>
        <w:rPr>
          <w:rFonts w:hint="default"/>
        </w:rPr>
        <w:instrText>))</w:instrText>
      </w:r>
      <w:r>
        <w:rPr>
          <w:rFonts w:hint="eastAsia"/>
        </w:rPr>
        <w:fldChar w:fldCharType="end"/>
      </w:r>
      <w:r>
        <w:rPr>
          <w:rFonts w:hint="default"/>
        </w:rPr>
        <w:t xml:space="preserve"> </w:t>
      </w:r>
      <w:r>
        <w:rPr>
          <w:rFonts w:hint="default"/>
        </w:rPr>
        <w:t>に係る特定作業の変更について、次のとおり届け出ます。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520"/>
        <w:gridCol w:w="1890"/>
        <w:gridCol w:w="1680"/>
        <w:gridCol w:w="1890"/>
      </w:tblGrid>
      <w:tr>
        <w:trPr>
          <w:cantSplit/>
          <w:trHeight w:val="66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eastAsia"/>
              </w:rPr>
              <w:t>届出に係る特定施設の区分（該当するものを○で囲む。）</w:t>
            </w:r>
          </w:p>
        </w:tc>
        <w:tc>
          <w:tcPr>
            <w:tcW w:w="54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１　騒　　音　　２　振　　動　　３　悪　　臭</w:t>
            </w:r>
          </w:p>
        </w:tc>
      </w:tr>
      <w:tr>
        <w:trPr>
          <w:cantSplit/>
          <w:trHeight w:val="112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変更事項</w:t>
            </w:r>
          </w:p>
          <w:p>
            <w:pPr>
              <w:pStyle w:val="0"/>
              <w:spacing w:line="210" w:lineRule="exact"/>
              <w:jc w:val="left"/>
              <w:rPr>
                <w:rFonts w:hint="default"/>
              </w:rPr>
            </w:pPr>
            <w:r>
              <w:rPr>
                <w:rFonts w:hint="eastAsia"/>
              </w:rPr>
              <w:t>（該当するものを○で囲</w:t>
            </w:r>
          </w:p>
          <w:p>
            <w:pPr>
              <w:pStyle w:val="0"/>
              <w:spacing w:line="210" w:lineRule="exact"/>
              <w:ind w:firstLine="210" w:firstLineChars="100"/>
              <w:jc w:val="left"/>
              <w:rPr>
                <w:rFonts w:hint="default"/>
              </w:rPr>
            </w:pPr>
            <w:r>
              <w:rPr>
                <w:rFonts w:hint="default"/>
              </w:rPr>
              <w:t>む。）</w:t>
            </w:r>
          </w:p>
        </w:tc>
        <w:tc>
          <w:tcPr>
            <w:tcW w:w="54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default"/>
              </w:rPr>
            </w:pPr>
            <w:r>
              <w:rPr>
                <w:rFonts w:hint="default"/>
              </w:rPr>
              <w:t>１　特定作業の場所、実施の期間及び作業の時間</w:t>
            </w:r>
          </w:p>
          <w:p>
            <w:pPr>
              <w:pStyle w:val="0"/>
              <w:spacing w:line="210" w:lineRule="exact"/>
              <w:jc w:val="left"/>
              <w:rPr>
                <w:rFonts w:hint="default"/>
              </w:rPr>
            </w:pPr>
            <w:r>
              <w:rPr>
                <w:rFonts w:hint="default"/>
              </w:rPr>
              <w:t>２　特定作業の目的に係る施設</w:t>
            </w:r>
          </w:p>
          <w:p>
            <w:pPr>
              <w:pStyle w:val="0"/>
              <w:spacing w:line="210" w:lineRule="exact"/>
              <w:jc w:val="left"/>
              <w:rPr>
                <w:rFonts w:hint="default"/>
              </w:rPr>
            </w:pPr>
            <w:r>
              <w:rPr>
                <w:rFonts w:hint="default"/>
              </w:rPr>
              <w:t>３　騒音、振動又は悪臭の防止の方法</w:t>
            </w:r>
          </w:p>
          <w:p>
            <w:pPr>
              <w:pStyle w:val="0"/>
              <w:spacing w:line="210" w:lineRule="exact"/>
              <w:jc w:val="left"/>
              <w:rPr>
                <w:rFonts w:hint="default"/>
              </w:rPr>
            </w:pPr>
            <w:r>
              <w:rPr>
                <w:rFonts w:hint="default"/>
              </w:rPr>
              <w:t>４　その他規則で定める事項</w:t>
            </w:r>
          </w:p>
        </w:tc>
      </w:tr>
      <w:tr>
        <w:trPr>
          <w:cantSplit/>
          <w:trHeight w:val="44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作業場の名称</w:t>
            </w:r>
          </w:p>
          <w:p>
            <w:pPr>
              <w:pStyle w:val="0"/>
              <w:spacing w:line="210" w:lineRule="exact"/>
              <w:jc w:val="center"/>
              <w:rPr>
                <w:rFonts w:hint="default"/>
              </w:rPr>
            </w:pPr>
            <w:r>
              <w:rPr>
                <w:rFonts w:hint="default"/>
              </w:rPr>
              <w:t>（電　話　番　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eastAsia"/>
              </w:rPr>
              <w:t>整</w:t>
            </w:r>
            <w:r>
              <w:rPr>
                <w:rFonts w:hint="eastAsia"/>
              </w:rPr>
              <w:t xml:space="preserve"> </w:t>
            </w:r>
            <w:r>
              <w:rPr>
                <w:rFonts w:hint="eastAsia"/>
              </w:rPr>
              <w:t>理</w:t>
            </w:r>
            <w:r>
              <w:rPr>
                <w:rFonts w:hint="eastAsia"/>
              </w:rPr>
              <w:t xml:space="preserve"> </w:t>
            </w:r>
            <w:r>
              <w:rPr>
                <w:rFonts w:hint="eastAsia"/>
              </w:rPr>
              <w:t>番</w:t>
            </w:r>
            <w:r>
              <w:rPr>
                <w:rFonts w:hint="eastAsia"/>
              </w:rPr>
              <w:t xml:space="preserve"> </w:t>
            </w:r>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59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作業場の所在地</w:t>
            </w:r>
          </w:p>
          <w:p>
            <w:pPr>
              <w:pStyle w:val="0"/>
              <w:spacing w:line="210" w:lineRule="exact"/>
              <w:jc w:val="center"/>
              <w:rPr>
                <w:rFonts w:hint="default"/>
              </w:rPr>
            </w:pPr>
            <w:r>
              <w:rPr>
                <w:rFonts w:hint="default"/>
              </w:rPr>
              <w:t>（郵　便　番　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16"/>
              </w:rPr>
              <w:t>受理年月</w:t>
            </w:r>
            <w:r>
              <w:rPr>
                <w:rFonts w:hint="default"/>
                <w:spacing w:val="0"/>
                <w:fitText w:val="1155" w:id="16"/>
              </w:rPr>
              <w:t>日</w:t>
            </w:r>
            <w:r>
              <w:rPr>
                <w:rFonts w:hint="default"/>
                <w:vanish w:val="1"/>
                <w:spacing w:val="-7"/>
              </w:rPr>
              <w:t>受理年月日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cantSplit/>
          <w:trHeight w:val="720" w:hRule="exact"/>
        </w:trPr>
        <w:tc>
          <w:tcPr>
            <w:tcW w:w="25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△特定作業の概要</w:t>
            </w:r>
          </w:p>
        </w:tc>
        <w:tc>
          <w:tcPr>
            <w:tcW w:w="1890" w:type="dxa"/>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left"/>
              <w:rPr>
                <w:rFonts w:hint="default"/>
              </w:rPr>
            </w:pPr>
            <w:r>
              <w:rPr>
                <w:rFonts w:hint="default"/>
              </w:rPr>
              <w:t>別紙のとおり</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eastAsia"/>
              </w:rPr>
              <w:t>※</w:t>
            </w:r>
            <w:r>
              <w:rPr>
                <w:rFonts w:hint="eastAsia"/>
              </w:rPr>
              <w:t xml:space="preserve"> </w:t>
            </w:r>
            <w:r>
              <w:rPr>
                <w:rFonts w:hint="default"/>
                <w:spacing w:val="13"/>
                <w:fitText w:val="1155" w:id="17"/>
              </w:rPr>
              <w:t>事務所番</w:t>
            </w:r>
            <w:r>
              <w:rPr>
                <w:rFonts w:hint="default"/>
                <w:spacing w:val="0"/>
                <w:fitText w:val="1155" w:id="17"/>
              </w:rPr>
              <w:t>号</w:t>
            </w:r>
            <w:r>
              <w:rPr>
                <w:rFonts w:hint="default"/>
                <w:vanish w:val="1"/>
                <w:spacing w:val="-7"/>
              </w:rPr>
              <w:t>事務所番号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20" w:hRule="exact"/>
        </w:trPr>
        <w:tc>
          <w:tcPr>
            <w:tcW w:w="25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p>
        </w:tc>
        <w:tc>
          <w:tcPr>
            <w:tcW w:w="1890" w:type="dxa"/>
            <w:vMerge w:val="continue"/>
            <w:tcBorders>
              <w:top w:val="nil"/>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番</w:t>
            </w:r>
            <w:r>
              <w:rPr>
                <w:rFonts w:hint="eastAsia"/>
              </w:rPr>
              <w:t xml:space="preserve"> </w:t>
            </w:r>
            <w:r>
              <w:rPr>
                <w:rFonts w:hint="eastAsia"/>
              </w:rPr>
              <w:t>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64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変更の理由</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eastAsia"/>
              </w:rPr>
              <w:t>※</w:t>
            </w:r>
            <w:r>
              <w:rPr>
                <w:rFonts w:hint="eastAsia"/>
              </w:rPr>
              <w:t xml:space="preserve"> </w:t>
            </w:r>
            <w:r>
              <w:rPr>
                <w:rFonts w:hint="eastAsia"/>
              </w:rPr>
              <w:t>審</w:t>
            </w:r>
            <w:r>
              <w:rPr>
                <w:rFonts w:hint="eastAsia"/>
              </w:rPr>
              <w:t xml:space="preserve"> </w:t>
            </w:r>
            <w:r>
              <w:rPr>
                <w:rFonts w:hint="eastAsia"/>
              </w:rPr>
              <w:t>査</w:t>
            </w:r>
            <w:r>
              <w:rPr>
                <w:rFonts w:hint="eastAsia"/>
              </w:rPr>
              <w:t xml:space="preserve"> </w:t>
            </w:r>
            <w:r>
              <w:rPr>
                <w:rFonts w:hint="eastAsia"/>
              </w:rPr>
              <w:t>結</w:t>
            </w:r>
            <w:r>
              <w:rPr>
                <w:rFonts w:hint="eastAsia"/>
              </w:rPr>
              <w:t xml:space="preserve"> </w:t>
            </w:r>
            <w:r>
              <w:rPr>
                <w:rFonts w:hint="eastAsia"/>
              </w:rPr>
              <w:t>果</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p>
        </w:tc>
      </w:tr>
      <w:tr>
        <w:trPr>
          <w:cantSplit/>
          <w:trHeight w:val="42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使用開始予定年月日</w:t>
            </w:r>
          </w:p>
        </w:tc>
        <w:tc>
          <w:tcPr>
            <w:tcW w:w="1890" w:type="dxa"/>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着工予定年月日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cantSplit/>
          <w:trHeight w:val="42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当初の作業の開始年月日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完成予定年月日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w:t>
            </w:r>
            <w:r>
              <w:rPr>
                <w:rFonts w:hint="default"/>
              </w:rPr>
              <w:t xml:space="preserve"> </w:t>
            </w:r>
            <w:r>
              <w:rPr>
                <w:rFonts w:hint="default"/>
              </w:rPr>
              <w:t>　月</w:t>
            </w:r>
            <w:r>
              <w:rPr>
                <w:rFonts w:hint="default"/>
              </w:rPr>
              <w:t xml:space="preserve"> </w:t>
            </w:r>
            <w:r>
              <w:rPr>
                <w:rFonts w:hint="default"/>
              </w:rPr>
              <w:t>　日</w:t>
            </w:r>
          </w:p>
        </w:tc>
      </w:tr>
      <w:tr>
        <w:trPr>
          <w:cantSplit/>
          <w:trHeight w:val="440" w:hRule="exact"/>
        </w:trPr>
        <w:tc>
          <w:tcPr>
            <w:tcW w:w="44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rPr>
              <w:t>当初の作業の届出に係る受理書の</w:t>
            </w:r>
            <w:r>
              <w:rPr>
                <w:rFonts w:hint="default"/>
              </w:rPr>
              <w:br w:type="textWrapping" w:clear="none"/>
            </w:r>
            <w:r>
              <w:rPr>
                <w:rFonts w:hint="default"/>
              </w:rPr>
              <w:t>交付年月日及び番号</w:t>
            </w:r>
          </w:p>
        </w:tc>
        <w:tc>
          <w:tcPr>
            <w:tcW w:w="35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rPr>
              <w:t>年　　月　　日　　第　　号</w:t>
            </w:r>
          </w:p>
        </w:tc>
      </w:tr>
    </w:tbl>
    <w:p>
      <w:pPr>
        <w:pStyle w:val="0"/>
        <w:spacing w:before="120" w:beforeLines="0" w:beforeAutospacing="0" w:line="280" w:lineRule="exact"/>
        <w:rPr>
          <w:rFonts w:hint="default"/>
        </w:rPr>
      </w:pPr>
      <w:r>
        <w:rPr>
          <w:rFonts w:hint="default"/>
        </w:rPr>
        <w:t>　備考</w:t>
      </w:r>
    </w:p>
    <w:p>
      <w:pPr>
        <w:pStyle w:val="0"/>
        <w:spacing w:line="280" w:lineRule="exact"/>
        <w:rPr>
          <w:rFonts w:hint="default"/>
        </w:rPr>
      </w:pPr>
      <w:r>
        <w:rPr>
          <w:rFonts w:hint="eastAsia"/>
        </w:rPr>
        <w:t>　　１　※印の欄には、記入しないこと。</w:t>
      </w:r>
    </w:p>
    <w:p>
      <w:pPr>
        <w:pStyle w:val="0"/>
        <w:spacing w:line="280" w:lineRule="exact"/>
        <w:ind w:left="630" w:hanging="630"/>
        <w:rPr>
          <w:rFonts w:hint="default"/>
        </w:rPr>
      </w:pPr>
      <w:r>
        <w:rPr>
          <w:rFonts w:hint="eastAsia"/>
        </w:rPr>
        <w:t>　　２　△印の欄については、様式第４号の別紙又は様式第</w:t>
      </w:r>
      <w:r>
        <w:rPr>
          <w:rFonts w:hint="eastAsia"/>
        </w:rPr>
        <w:t>13</w:t>
      </w:r>
      <w:r>
        <w:rPr>
          <w:rFonts w:hint="eastAsia"/>
        </w:rPr>
        <w:t>号の別紙から該当するものによること。</w:t>
      </w:r>
    </w:p>
    <w:p>
      <w:pPr>
        <w:pStyle w:val="0"/>
        <w:spacing w:line="250" w:lineRule="exact"/>
        <w:ind w:left="630" w:hanging="630"/>
        <w:rPr>
          <w:rFonts w:hint="default"/>
        </w:rPr>
      </w:pPr>
      <w:r>
        <w:rPr>
          <w:rFonts w:hint="default"/>
        </w:rPr>
        <w:t>　　３　正本にその写し１通を添えて提出すること。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rPr>
          <w:rFonts w:hint="default"/>
        </w:rPr>
      </w:pPr>
      <w:r>
        <w:rPr>
          <w:rFonts w:hint="default" w:ascii="ＭＳ ゴシック" w:hAnsi="ＭＳ ゴシック" w:eastAsia="ＭＳ ゴシック"/>
        </w:rPr>
        <w:t>別　記</w:t>
      </w:r>
    </w:p>
    <w:p>
      <w:pPr>
        <w:pStyle w:val="0"/>
        <w:rPr>
          <w:rFonts w:hint="default"/>
        </w:rPr>
      </w:pPr>
    </w:p>
    <w:p>
      <w:pPr>
        <w:pStyle w:val="0"/>
        <w:rPr>
          <w:rFonts w:hint="default"/>
        </w:rPr>
      </w:pPr>
      <w:r>
        <w:rPr>
          <w:rFonts w:hint="default"/>
        </w:rPr>
        <w:t>様式第７号（第</w:t>
      </w:r>
      <w:r>
        <w:rPr>
          <w:rFonts w:hint="default"/>
        </w:rPr>
        <w:t>13</w:t>
      </w:r>
      <w:r>
        <w:rPr>
          <w:rFonts w:hint="default"/>
        </w:rPr>
        <w:t>条、第</w:t>
      </w:r>
      <w:r>
        <w:rPr>
          <w:rFonts w:hint="default"/>
        </w:rPr>
        <w:t>25</w:t>
      </w:r>
      <w:r>
        <w:rPr>
          <w:rFonts w:hint="default"/>
        </w:rPr>
        <w:t>条関係）</w:t>
      </w:r>
    </w:p>
    <w:p>
      <w:pPr>
        <w:pStyle w:val="0"/>
        <w:jc w:val="center"/>
        <w:rPr>
          <w:rFonts w:hint="default"/>
        </w:rPr>
      </w:pPr>
      <w:r>
        <w:rPr>
          <w:rFonts w:hint="default"/>
          <w:kern w:val="0"/>
        </w:rPr>
        <w:t>特定施設設置等計画改善措置届出書</w:t>
      </w:r>
    </w:p>
    <w:p>
      <w:pPr>
        <w:pStyle w:val="0"/>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spacing w:line="160" w:lineRule="exact"/>
        <w:jc w:val="right"/>
        <w:rPr>
          <w:rFonts w:hint="default"/>
          <w:u w:val="singl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3439160</wp:posOffset>
                </wp:positionH>
                <wp:positionV relativeFrom="paragraph">
                  <wp:posOffset>22860</wp:posOffset>
                </wp:positionV>
                <wp:extent cx="1685925" cy="5143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685925" cy="514350"/>
                        </a:xfrm>
                        <a:prstGeom prst="rect">
                          <a:avLst/>
                        </a:prstGeom>
                        <a:noFill/>
                        <a:ln>
                          <a:miter/>
                        </a:ln>
                      </wps:spPr>
                      <wps:txbx>
                        <w:txbxContent>
                          <w:p>
                            <w:pPr>
                              <w:pStyle w:val="0"/>
                              <w:spacing w:line="300" w:lineRule="exact"/>
                              <w:rPr>
                                <w:rFonts w:hint="default"/>
                              </w:rPr>
                            </w:pPr>
                            <w:r>
                              <w:rPr>
                                <w:rFonts w:hint="default"/>
                              </w:rPr>
                              <w:t>第</w:t>
                            </w:r>
                            <w:r>
                              <w:rPr>
                                <w:rFonts w:hint="default"/>
                              </w:rPr>
                              <w:t>33</w:t>
                            </w:r>
                            <w:r>
                              <w:rPr>
                                <w:rFonts w:hint="default"/>
                              </w:rPr>
                              <w:t>条第</w:t>
                            </w:r>
                            <w:r>
                              <w:rPr>
                                <w:rFonts w:hint="default"/>
                              </w:rPr>
                              <w:t>2</w:t>
                            </w:r>
                            <w:r>
                              <w:rPr>
                                <w:rFonts w:hint="default"/>
                              </w:rPr>
                              <w:t>項</w:t>
                            </w:r>
                            <w:r>
                              <w:rPr>
                                <w:rFonts w:hint="default"/>
                              </w:rPr>
                              <w:t>(</w:t>
                            </w:r>
                            <w:r>
                              <w:rPr>
                                <w:rFonts w:hint="default"/>
                              </w:rPr>
                              <w:t>騒音・振動</w:t>
                            </w:r>
                            <w:r>
                              <w:rPr>
                                <w:rFonts w:hint="default"/>
                              </w:rPr>
                              <w:t>)</w:t>
                            </w:r>
                          </w:p>
                          <w:p>
                            <w:pPr>
                              <w:pStyle w:val="0"/>
                              <w:spacing w:line="300" w:lineRule="exact"/>
                              <w:rPr>
                                <w:rFonts w:hint="default"/>
                              </w:rPr>
                            </w:pPr>
                            <w:r>
                              <w:rPr>
                                <w:rFonts w:hint="default"/>
                              </w:rPr>
                              <w:t>第</w:t>
                            </w:r>
                            <w:r>
                              <w:rPr>
                                <w:rFonts w:hint="default"/>
                              </w:rPr>
                              <w:t>52</w:t>
                            </w:r>
                            <w:r>
                              <w:rPr>
                                <w:rFonts w:hint="default"/>
                              </w:rPr>
                              <w:t>条第</w:t>
                            </w:r>
                            <w:r>
                              <w:rPr>
                                <w:rFonts w:hint="default"/>
                              </w:rPr>
                              <w:t>3</w:t>
                            </w:r>
                            <w:r>
                              <w:rPr>
                                <w:rFonts w:hint="default"/>
                              </w:rPr>
                              <w:t>項</w:t>
                            </w:r>
                            <w:r>
                              <w:rPr>
                                <w:rFonts w:hint="default"/>
                              </w:rPr>
                              <w:t>(</w:t>
                            </w:r>
                            <w:r>
                              <w:rPr>
                                <w:rFonts w:hint="default"/>
                              </w:rPr>
                              <w:t>悪臭</w:t>
                            </w:r>
                            <w:r>
                              <w:rPr>
                                <w:rFonts w:hint="default"/>
                              </w:rPr>
                              <w:t>)</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pt;mso-position-vertical-relative:text;mso-position-horizontal-relative:text;position:absolute;height:40.5pt;mso-wrap-distance-top:0pt;width:132.75pt;mso-wrap-distance-left:5.65pt;margin-left:270.8pt;z-index:2;" o:spid="_x0000_s1026" o:allowincell="t" o:allowoverlap="t" filled="f" stroked="f" o:spt="202" type="#_x0000_t202">
                <v:fill/>
                <v:textbox style="layout-flow:horizontal;" inset="2.0637499999999998mm,0.24694444444444438mm,2.0637499999999998mm,0.24694444444444438mm">
                  <w:txbxContent>
                    <w:p>
                      <w:pPr>
                        <w:pStyle w:val="0"/>
                        <w:spacing w:line="300" w:lineRule="exact"/>
                        <w:rPr>
                          <w:rFonts w:hint="default"/>
                        </w:rPr>
                      </w:pPr>
                      <w:r>
                        <w:rPr>
                          <w:rFonts w:hint="default"/>
                        </w:rPr>
                        <w:t>第</w:t>
                      </w:r>
                      <w:r>
                        <w:rPr>
                          <w:rFonts w:hint="default"/>
                        </w:rPr>
                        <w:t>33</w:t>
                      </w:r>
                      <w:r>
                        <w:rPr>
                          <w:rFonts w:hint="default"/>
                        </w:rPr>
                        <w:t>条第</w:t>
                      </w:r>
                      <w:r>
                        <w:rPr>
                          <w:rFonts w:hint="default"/>
                        </w:rPr>
                        <w:t>2</w:t>
                      </w:r>
                      <w:r>
                        <w:rPr>
                          <w:rFonts w:hint="default"/>
                        </w:rPr>
                        <w:t>項</w:t>
                      </w:r>
                      <w:r>
                        <w:rPr>
                          <w:rFonts w:hint="default"/>
                        </w:rPr>
                        <w:t>(</w:t>
                      </w:r>
                      <w:r>
                        <w:rPr>
                          <w:rFonts w:hint="default"/>
                        </w:rPr>
                        <w:t>騒音・振動</w:t>
                      </w:r>
                      <w:r>
                        <w:rPr>
                          <w:rFonts w:hint="default"/>
                        </w:rPr>
                        <w:t>)</w:t>
                      </w:r>
                    </w:p>
                    <w:p>
                      <w:pPr>
                        <w:pStyle w:val="0"/>
                        <w:spacing w:line="300" w:lineRule="exact"/>
                        <w:rPr>
                          <w:rFonts w:hint="default"/>
                        </w:rPr>
                      </w:pPr>
                      <w:r>
                        <w:rPr>
                          <w:rFonts w:hint="default"/>
                        </w:rPr>
                        <w:t>第</w:t>
                      </w:r>
                      <w:r>
                        <w:rPr>
                          <w:rFonts w:hint="default"/>
                        </w:rPr>
                        <w:t>52</w:t>
                      </w:r>
                      <w:r>
                        <w:rPr>
                          <w:rFonts w:hint="default"/>
                        </w:rPr>
                        <w:t>条第</w:t>
                      </w:r>
                      <w:r>
                        <w:rPr>
                          <w:rFonts w:hint="default"/>
                        </w:rPr>
                        <w:t>3</w:t>
                      </w:r>
                      <w:r>
                        <w:rPr>
                          <w:rFonts w:hint="default"/>
                        </w:rPr>
                        <w:t>項</w:t>
                      </w:r>
                      <w:r>
                        <w:rPr>
                          <w:rFonts w:hint="default"/>
                        </w:rPr>
                        <w:t>(</w:t>
                      </w:r>
                      <w:r>
                        <w:rPr>
                          <w:rFonts w:hint="default"/>
                        </w:rPr>
                        <w:t>悪臭</w:t>
                      </w:r>
                      <w:r>
                        <w:rPr>
                          <w:rFonts w:hint="default"/>
                        </w:rPr>
                        <w:t>)</w:t>
                      </w:r>
                    </w:p>
                  </w:txbxContent>
                </v:textbox>
                <v:imagedata o:title=""/>
                <w10:wrap type="none" anchorx="text" anchory="text"/>
              </v:shape>
            </w:pict>
          </mc:Fallback>
        </mc:AlternateContent>
      </w:r>
    </w:p>
    <w:p>
      <w:pPr>
        <w:pStyle w:val="0"/>
        <w:spacing w:after="120" w:afterLines="0" w:afterAutospacing="0"/>
        <w:ind w:left="210"/>
        <w:rPr>
          <w:rFonts w:hint="default"/>
        </w:rPr>
      </w:pPr>
      <w:r>
        <w:rPr>
          <w:rFonts w:hint="default"/>
        </w:rPr>
        <w:t>　計画の改善措置を講じたので、酒々井町環境保全条例</w:t>
      </w:r>
    </w:p>
    <w:p>
      <w:pPr>
        <w:pStyle w:val="0"/>
        <w:spacing w:after="120" w:afterLines="0" w:afterAutospacing="0"/>
        <w:ind w:left="210"/>
        <w:rPr>
          <w:rFonts w:hint="default"/>
        </w:rPr>
      </w:pPr>
      <w:r>
        <w:rPr>
          <w:rFonts w:hint="default"/>
        </w:rPr>
        <w:t>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520"/>
        <w:gridCol w:w="1890"/>
        <w:gridCol w:w="1680"/>
        <w:gridCol w:w="1890"/>
      </w:tblGrid>
      <w:tr>
        <w:trPr>
          <w:trHeight w:val="525"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工場、事業場</w:t>
            </w:r>
            <w:r>
              <w:rPr>
                <w:rFonts w:hint="default"/>
              </w:rPr>
              <w:br w:type="textWrapping" w:clear="none"/>
            </w:r>
            <w:r>
              <w:rPr>
                <w:rFonts w:hint="default"/>
              </w:rPr>
              <w:t>又は作業場の名称</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電話番号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525"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工場、事業場</w:t>
            </w:r>
            <w:r>
              <w:rPr>
                <w:rFonts w:hint="default"/>
              </w:rPr>
              <w:br w:type="textWrapping" w:clear="none"/>
            </w:r>
            <w:r>
              <w:rPr>
                <w:rFonts w:hint="default"/>
              </w:rPr>
              <w:t>又は作業場の所在地</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郵便番号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1260" w:hRule="exact"/>
        </w:trPr>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rPr>
              <w:t>計画変更命令又は計画</w:t>
            </w:r>
            <w:r>
              <w:rPr>
                <w:rFonts w:hint="default"/>
              </w:rPr>
              <w:br w:type="textWrapping" w:clear="none"/>
            </w:r>
            <w:r>
              <w:rPr>
                <w:rFonts w:hint="default"/>
              </w:rPr>
              <w:t>変更勧告文書の日付及び文書番号</w:t>
            </w:r>
          </w:p>
          <w:p>
            <w:pPr>
              <w:pStyle w:val="0"/>
              <w:spacing w:line="240" w:lineRule="exact"/>
              <w:jc w:val="left"/>
              <w:rPr>
                <w:rFonts w:hint="default"/>
              </w:rPr>
            </w:pPr>
            <w:r>
              <w:rPr>
                <w:rFonts w:hint="eastAsia"/>
              </w:rPr>
              <w:t>（該当するものを○で囲</w:t>
            </w:r>
          </w:p>
          <w:p>
            <w:pPr>
              <w:pStyle w:val="0"/>
              <w:spacing w:line="240" w:lineRule="exact"/>
              <w:ind w:firstLine="210" w:firstLineChars="100"/>
              <w:jc w:val="left"/>
              <w:rPr>
                <w:rFonts w:hint="default"/>
              </w:rPr>
            </w:pPr>
            <w:r>
              <w:rPr>
                <w:rFonts w:hint="default"/>
              </w:rPr>
              <w:t>む。）</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left"/>
              <w:rPr>
                <w:rFonts w:hint="default"/>
              </w:rPr>
            </w:pPr>
            <w:r>
              <w:rPr>
                <w:rFonts w:hint="default"/>
              </w:rPr>
              <w:t>１　計画変更命令</w:t>
            </w:r>
          </w:p>
          <w:p>
            <w:pPr>
              <w:pStyle w:val="0"/>
              <w:spacing w:line="240" w:lineRule="exact"/>
              <w:jc w:val="left"/>
              <w:rPr>
                <w:rFonts w:hint="default"/>
              </w:rPr>
            </w:pPr>
            <w:r>
              <w:rPr>
                <w:rFonts w:hint="default"/>
              </w:rPr>
              <w:t>２　計画変更勧告</w:t>
            </w:r>
          </w:p>
          <w:p>
            <w:pPr>
              <w:pStyle w:val="0"/>
              <w:spacing w:line="240" w:lineRule="exact"/>
              <w:jc w:val="right"/>
              <w:rPr>
                <w:rFonts w:hint="default"/>
              </w:rPr>
            </w:pPr>
            <w:r>
              <w:rPr>
                <w:rFonts w:hint="default"/>
              </w:rPr>
              <w:t>年　月　日</w:t>
            </w:r>
          </w:p>
          <w:p>
            <w:pPr>
              <w:pStyle w:val="0"/>
              <w:spacing w:line="240" w:lineRule="exact"/>
              <w:jc w:val="right"/>
              <w:rPr>
                <w:rFonts w:hint="default"/>
              </w:rPr>
            </w:pPr>
            <w:r>
              <w:rPr>
                <w:rFonts w:hint="default"/>
              </w:rPr>
              <w:t>第　　　号</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rPr>
              <w:t>※整理番号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580" w:hRule="exact"/>
        </w:trPr>
        <w:tc>
          <w:tcPr>
            <w:tcW w:w="25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改善措置の概要</w:t>
            </w:r>
          </w:p>
        </w:tc>
        <w:tc>
          <w:tcPr>
            <w:tcW w:w="1890" w:type="dxa"/>
            <w:tcBorders>
              <w:top w:val="single" w:color="auto" w:sz="4" w:space="0"/>
              <w:left w:val="single" w:color="auto" w:sz="4" w:space="0"/>
              <w:bottom w:val="nil"/>
              <w:right w:val="single" w:color="auto" w:sz="4" w:space="0"/>
              <w:tl2br w:val="nil"/>
              <w:tr2bl w:val="nil"/>
            </w:tcBorders>
            <w:vAlign w:val="top"/>
          </w:tcPr>
          <w:p>
            <w:pPr>
              <w:pStyle w:val="0"/>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w:t>
            </w:r>
            <w:r>
              <w:rPr>
                <w:rFonts w:hint="eastAsia"/>
              </w:rPr>
              <w:t xml:space="preserve"> </w:t>
            </w:r>
            <w:r>
              <w:rPr>
                <w:rFonts w:hint="default"/>
                <w:spacing w:val="13"/>
                <w:fitText w:val="1155" w:id="18"/>
              </w:rPr>
              <w:t>受理年月</w:t>
            </w:r>
            <w:r>
              <w:rPr>
                <w:rFonts w:hint="default"/>
                <w:spacing w:val="0"/>
                <w:fitText w:val="1155" w:id="18"/>
              </w:rPr>
              <w:t>日</w:t>
            </w:r>
            <w:r>
              <w:rPr>
                <w:rFonts w:hint="default"/>
                <w:vanish w:val="1"/>
                <w:spacing w:val="-7"/>
              </w:rPr>
              <w:t>受理年月日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rPr>
              <w:t>年　</w:t>
            </w:r>
            <w:r>
              <w:rPr>
                <w:rFonts w:hint="default"/>
              </w:rPr>
              <w:t xml:space="preserve"> </w:t>
            </w:r>
            <w:r>
              <w:rPr>
                <w:rFonts w:hint="default"/>
              </w:rPr>
              <w:t>月　</w:t>
            </w:r>
            <w:r>
              <w:rPr>
                <w:rFonts w:hint="default"/>
              </w:rPr>
              <w:t xml:space="preserve"> </w:t>
            </w:r>
            <w:r>
              <w:rPr>
                <w:rFonts w:hint="default"/>
              </w:rPr>
              <w:t>日</w:t>
            </w:r>
          </w:p>
        </w:tc>
      </w:tr>
      <w:tr>
        <w:trPr>
          <w:cantSplit/>
          <w:trHeight w:val="570" w:hRule="exact"/>
        </w:trPr>
        <w:tc>
          <w:tcPr>
            <w:tcW w:w="25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890" w:type="dxa"/>
            <w:tcBorders>
              <w:top w:val="nil"/>
              <w:left w:val="single" w:color="auto" w:sz="4" w:space="0"/>
              <w:bottom w:val="nil"/>
              <w:right w:val="single" w:color="auto" w:sz="4" w:space="0"/>
              <w:tl2br w:val="nil"/>
              <w:tr2bl w:val="nil"/>
            </w:tcBorders>
            <w:vAlign w:val="top"/>
          </w:tcPr>
          <w:p>
            <w:pPr>
              <w:pStyle w:val="0"/>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w:t>
            </w:r>
            <w:r>
              <w:rPr>
                <w:rFonts w:hint="eastAsia"/>
              </w:rPr>
              <w:t xml:space="preserve"> </w:t>
            </w:r>
            <w:r>
              <w:rPr>
                <w:rFonts w:hint="default"/>
                <w:spacing w:val="13"/>
                <w:fitText w:val="1155" w:id="19"/>
              </w:rPr>
              <w:t>事業所番</w:t>
            </w:r>
            <w:r>
              <w:rPr>
                <w:rFonts w:hint="default"/>
                <w:spacing w:val="0"/>
                <w:fitText w:val="1155" w:id="19"/>
              </w:rPr>
              <w:t>号</w:t>
            </w:r>
            <w:r>
              <w:rPr>
                <w:rFonts w:hint="default"/>
                <w:vanish w:val="1"/>
                <w:spacing w:val="-7"/>
              </w:rPr>
              <w:t>事業所番号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570" w:hRule="exact"/>
        </w:trPr>
        <w:tc>
          <w:tcPr>
            <w:tcW w:w="25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890" w:type="dxa"/>
            <w:tcBorders>
              <w:top w:val="nil"/>
              <w:left w:val="single" w:color="auto" w:sz="4" w:space="0"/>
              <w:bottom w:val="nil"/>
              <w:right w:val="single" w:color="auto" w:sz="4" w:space="0"/>
              <w:tl2br w:val="nil"/>
              <w:tr2bl w:val="nil"/>
            </w:tcBorders>
            <w:vAlign w:val="top"/>
          </w:tcPr>
          <w:p>
            <w:pPr>
              <w:pStyle w:val="0"/>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w:t>
            </w:r>
            <w:r>
              <w:rPr>
                <w:rFonts w:hint="eastAsia"/>
              </w:rPr>
              <w:t xml:space="preserve"> </w:t>
            </w:r>
            <w:r>
              <w:rPr>
                <w:rFonts w:hint="default"/>
                <w:spacing w:val="52"/>
                <w:fitText w:val="1155" w:id="20"/>
              </w:rPr>
              <w:t>施設番</w:t>
            </w:r>
            <w:r>
              <w:rPr>
                <w:rFonts w:hint="default"/>
                <w:spacing w:val="1"/>
                <w:fitText w:val="1155" w:id="20"/>
              </w:rPr>
              <w:t>号</w:t>
            </w:r>
            <w:r>
              <w:rPr>
                <w:rFonts w:hint="default"/>
                <w:vanish w:val="1"/>
                <w:spacing w:val="22"/>
              </w:rPr>
              <w:t>施設番号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cantSplit/>
          <w:trHeight w:val="525" w:hRule="exact"/>
        </w:trPr>
        <w:tc>
          <w:tcPr>
            <w:tcW w:w="25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890" w:type="dxa"/>
            <w:tcBorders>
              <w:top w:val="nil"/>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rPr>
              <w:t>※</w:t>
            </w:r>
            <w:r>
              <w:rPr>
                <w:rFonts w:hint="eastAsia"/>
              </w:rPr>
              <w:t xml:space="preserve"> </w:t>
            </w:r>
            <w:r>
              <w:rPr>
                <w:rFonts w:hint="eastAsia"/>
              </w:rPr>
              <w:t>備　　　</w:t>
            </w:r>
            <w:r>
              <w:rPr>
                <w:rFonts w:hint="eastAsia"/>
              </w:rPr>
              <w:t xml:space="preserve"> </w:t>
            </w:r>
            <w:r>
              <w:rPr>
                <w:rFonts w:hint="eastAsia"/>
              </w:rPr>
              <w:t>考</w:t>
            </w:r>
          </w:p>
        </w:tc>
        <w:tc>
          <w:tcPr>
            <w:tcW w:w="189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bl>
    <w:p>
      <w:pPr>
        <w:pStyle w:val="0"/>
        <w:spacing w:before="160" w:beforeLines="0" w:beforeAutospacing="0"/>
        <w:ind w:left="210"/>
        <w:rPr>
          <w:rFonts w:hint="default"/>
        </w:rPr>
      </w:pPr>
      <w:r>
        <w:rPr>
          <w:rFonts w:hint="default"/>
        </w:rPr>
        <w:t>備考</w:t>
      </w:r>
    </w:p>
    <w:p>
      <w:pPr>
        <w:pStyle w:val="0"/>
        <w:ind w:left="420"/>
        <w:rPr>
          <w:rFonts w:hint="default"/>
        </w:rPr>
      </w:pPr>
      <w:r>
        <w:rPr>
          <w:rFonts w:hint="eastAsia"/>
        </w:rPr>
        <w:t>１　※印の欄には、記入しないこと。</w:t>
      </w:r>
    </w:p>
    <w:p>
      <w:pPr>
        <w:pStyle w:val="0"/>
        <w:spacing w:line="250" w:lineRule="exact"/>
        <w:ind w:left="210" w:leftChars="100" w:firstLine="210" w:firstLineChars="100"/>
        <w:rPr>
          <w:rFonts w:hint="default"/>
        </w:rPr>
      </w:pPr>
      <w:r>
        <w:rPr>
          <w:rFonts w:hint="default"/>
        </w:rPr>
        <w:t>２　正本にその写し１通を添えて提出すること。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rPr>
          <w:rFonts w:hint="default"/>
        </w:rPr>
      </w:pPr>
      <w:r>
        <w:rPr>
          <w:rFonts w:hint="default" w:ascii="ＭＳ ゴシック" w:hAnsi="ＭＳ ゴシック" w:eastAsia="ＭＳ ゴシック"/>
        </w:rPr>
        <w:t>別　記</w:t>
      </w:r>
    </w:p>
    <w:p>
      <w:pPr>
        <w:pStyle w:val="0"/>
        <w:rPr>
          <w:rFonts w:hint="default"/>
        </w:rPr>
      </w:pPr>
      <w:r>
        <w:rPr>
          <w:rFonts w:hint="default"/>
        </w:rPr>
        <w:t>様式第８号（第</w:t>
      </w:r>
      <w:r>
        <w:rPr>
          <w:rFonts w:hint="default"/>
        </w:rPr>
        <w:t>13</w:t>
      </w:r>
      <w:r>
        <w:rPr>
          <w:rFonts w:hint="default"/>
        </w:rPr>
        <w:t>条、第</w:t>
      </w:r>
      <w:r>
        <w:rPr>
          <w:rFonts w:hint="default"/>
        </w:rPr>
        <w:t>25</w:t>
      </w:r>
      <w:r>
        <w:rPr>
          <w:rFonts w:hint="default"/>
        </w:rPr>
        <w:t>条関係）</w:t>
      </w:r>
    </w:p>
    <w:p>
      <w:pPr>
        <w:pStyle w:val="0"/>
        <w:jc w:val="center"/>
        <w:rPr>
          <w:rFonts w:hint="default"/>
        </w:rPr>
      </w:pPr>
      <w:r>
        <w:rPr>
          <w:rFonts w:hint="default"/>
          <w:spacing w:val="120"/>
          <w:kern w:val="0"/>
          <w:fitText w:val="3360" w:id="21"/>
        </w:rPr>
        <w:t>氏名等変更届出</w:t>
      </w:r>
      <w:r>
        <w:rPr>
          <w:rFonts w:hint="default"/>
          <w:kern w:val="0"/>
          <w:fitText w:val="3360" w:id="21"/>
        </w:rPr>
        <w:t>書</w:t>
      </w:r>
    </w:p>
    <w:p>
      <w:pPr>
        <w:pStyle w:val="0"/>
        <w:jc w:val="right"/>
        <w:rPr>
          <w:rFonts w:hint="default"/>
        </w:rPr>
      </w:pPr>
      <w:r>
        <w:rPr>
          <w:rFonts w:hint="default"/>
        </w:rPr>
        <w:t>年　　月　　日　　</w:t>
      </w:r>
    </w:p>
    <w:p>
      <w:pPr>
        <w:pStyle w:val="0"/>
        <w:rPr>
          <w:rFonts w:hint="default"/>
        </w:rPr>
      </w:pPr>
      <w:r>
        <w:rPr>
          <w:rFonts w:hint="default"/>
        </w:rPr>
        <w:t>　　（あて先）酒々井町長</w:t>
      </w:r>
    </w:p>
    <w:p>
      <w:pPr>
        <w:pStyle w:val="0"/>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jc w:val="right"/>
        <w:rPr>
          <w:rFonts w:hint="default"/>
          <w:u w:val="single" w:color="auto"/>
        </w:rPr>
      </w:pPr>
      <w:r>
        <w:rPr>
          <w:rFonts w:hint="default"/>
          <w:u w:val="single" w:color="auto"/>
        </w:rPr>
        <w:t>　　　　　　（郵便番号　　　　　　　　　　）</w:t>
      </w:r>
      <w:r>
        <w:rPr>
          <w:rFonts w:hint="default"/>
        </w:rPr>
        <w:t>　　</w:t>
      </w:r>
    </w:p>
    <w:p>
      <w:pPr>
        <w:pStyle w:val="0"/>
        <w:jc w:val="right"/>
        <w:rPr>
          <w:rFonts w:hint="default"/>
        </w:rPr>
      </w:pPr>
      <w:r>
        <w:rPr>
          <w:rFonts w:hint="default"/>
        </w:rPr>
        <w:t>氏名（名称及び代表者の氏名）　　　　　　　　　　</w:t>
      </w:r>
    </w:p>
    <w:p>
      <w:pPr>
        <w:pStyle w:val="0"/>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spacing w:line="160" w:lineRule="exact"/>
        <w:jc w:val="right"/>
        <w:rPr>
          <w:rFonts w:hint="default"/>
          <w:u w:val="single" w:color="auto"/>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4180840</wp:posOffset>
                </wp:positionH>
                <wp:positionV relativeFrom="paragraph">
                  <wp:posOffset>31115</wp:posOffset>
                </wp:positionV>
                <wp:extent cx="1584960" cy="68389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584960" cy="683895"/>
                        </a:xfrm>
                        <a:prstGeom prst="rect">
                          <a:avLst/>
                        </a:prstGeom>
                        <a:noFill/>
                        <a:ln>
                          <a:miter/>
                        </a:ln>
                      </wps:spPr>
                      <wps:txbx>
                        <w:txbxContent>
                          <w:p>
                            <w:pPr>
                              <w:pStyle w:val="0"/>
                              <w:spacing w:line="240" w:lineRule="exact"/>
                              <w:rPr>
                                <w:rFonts w:hint="default"/>
                              </w:rPr>
                            </w:pPr>
                            <w:r>
                              <w:rPr>
                                <w:rFonts w:hint="default"/>
                              </w:rPr>
                              <w:t>第</w:t>
                            </w:r>
                            <w:r>
                              <w:rPr>
                                <w:rFonts w:hint="default"/>
                              </w:rPr>
                              <w:t>35</w:t>
                            </w:r>
                            <w:r>
                              <w:rPr>
                                <w:rFonts w:hint="default"/>
                              </w:rPr>
                              <w:t>条</w:t>
                            </w:r>
                            <w:r>
                              <w:rPr>
                                <w:rFonts w:hint="default"/>
                              </w:rPr>
                              <w:t>(</w:t>
                            </w:r>
                            <w:r>
                              <w:rPr>
                                <w:rFonts w:hint="default"/>
                              </w:rPr>
                              <w:t>騒音又は振動</w:t>
                            </w:r>
                            <w:r>
                              <w:rPr>
                                <w:rFonts w:hint="default"/>
                              </w:rPr>
                              <w:t>)</w:t>
                            </w:r>
                          </w:p>
                          <w:p>
                            <w:pPr>
                              <w:pStyle w:val="0"/>
                              <w:spacing w:line="240" w:lineRule="exact"/>
                              <w:rPr>
                                <w:rFonts w:hint="default"/>
                              </w:rPr>
                            </w:pPr>
                            <w:r>
                              <w:rPr>
                                <w:rFonts w:hint="default"/>
                              </w:rPr>
                              <w:t>第</w:t>
                            </w:r>
                            <w:r>
                              <w:rPr>
                                <w:rFonts w:hint="default"/>
                              </w:rPr>
                              <w:t>54</w:t>
                            </w:r>
                            <w:r>
                              <w:rPr>
                                <w:rFonts w:hint="default"/>
                              </w:rPr>
                              <w:t>条</w:t>
                            </w:r>
                            <w:r>
                              <w:rPr>
                                <w:rFonts w:hint="default"/>
                              </w:rPr>
                              <w:t>(</w:t>
                            </w:r>
                            <w:r>
                              <w:rPr>
                                <w:rFonts w:hint="default"/>
                              </w:rPr>
                              <w:t>悪臭</w:t>
                            </w:r>
                            <w:r>
                              <w:rPr>
                                <w:rFonts w:hint="default"/>
                              </w:rPr>
                              <w:t>)</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500000000000002pt;mso-position-vertical-relative:text;mso-position-horizontal-relative:text;position:absolute;height:53.85pt;mso-wrap-distance-top:0pt;width:124.8pt;mso-wrap-distance-left:16pt;margin-left:329.2pt;z-index:4;" o:spid="_x0000_s1027" o:allowincell="t" o:allowoverlap="t" filled="f" stroked="f" o:spt="202" type="#_x0000_t202">
                <v:fill/>
                <v:textbox style="layout-flow:horizontal;">
                  <w:txbxContent>
                    <w:p>
                      <w:pPr>
                        <w:pStyle w:val="0"/>
                        <w:spacing w:line="240" w:lineRule="exact"/>
                        <w:rPr>
                          <w:rFonts w:hint="default"/>
                        </w:rPr>
                      </w:pPr>
                      <w:r>
                        <w:rPr>
                          <w:rFonts w:hint="default"/>
                        </w:rPr>
                        <w:t>第</w:t>
                      </w:r>
                      <w:r>
                        <w:rPr>
                          <w:rFonts w:hint="default"/>
                        </w:rPr>
                        <w:t>35</w:t>
                      </w:r>
                      <w:r>
                        <w:rPr>
                          <w:rFonts w:hint="default"/>
                        </w:rPr>
                        <w:t>条</w:t>
                      </w:r>
                      <w:r>
                        <w:rPr>
                          <w:rFonts w:hint="default"/>
                        </w:rPr>
                        <w:t>(</w:t>
                      </w:r>
                      <w:r>
                        <w:rPr>
                          <w:rFonts w:hint="default"/>
                        </w:rPr>
                        <w:t>騒音又は振動</w:t>
                      </w:r>
                      <w:r>
                        <w:rPr>
                          <w:rFonts w:hint="default"/>
                        </w:rPr>
                        <w:t>)</w:t>
                      </w:r>
                    </w:p>
                    <w:p>
                      <w:pPr>
                        <w:pStyle w:val="0"/>
                        <w:spacing w:line="240" w:lineRule="exact"/>
                        <w:rPr>
                          <w:rFonts w:hint="default"/>
                        </w:rPr>
                      </w:pPr>
                      <w:r>
                        <w:rPr>
                          <w:rFonts w:hint="default"/>
                        </w:rPr>
                        <w:t>第</w:t>
                      </w:r>
                      <w:r>
                        <w:rPr>
                          <w:rFonts w:hint="default"/>
                        </w:rPr>
                        <w:t>54</w:t>
                      </w:r>
                      <w:r>
                        <w:rPr>
                          <w:rFonts w:hint="default"/>
                        </w:rPr>
                        <w:t>条</w:t>
                      </w:r>
                      <w:r>
                        <w:rPr>
                          <w:rFonts w:hint="default"/>
                        </w:rPr>
                        <w:t>(</w:t>
                      </w:r>
                      <w:r>
                        <w:rPr>
                          <w:rFonts w:hint="default"/>
                        </w:rPr>
                        <w:t>悪臭</w:t>
                      </w:r>
                      <w:r>
                        <w:rPr>
                          <w:rFonts w:hint="default"/>
                        </w:rPr>
                        <w:t>)</w:t>
                      </w:r>
                    </w:p>
                  </w:txbxContent>
                </v:textbox>
                <v:imagedata o:title=""/>
                <w10:wrap type="none" anchorx="text" anchory="text"/>
              </v:shape>
            </w:pict>
          </mc:Fallback>
        </mc:AlternateContent>
      </w:r>
    </w:p>
    <w:p>
      <w:pPr>
        <w:pStyle w:val="0"/>
        <w:spacing w:after="120" w:afterLines="0" w:afterAutospacing="0" w:line="360" w:lineRule="exact"/>
        <w:ind w:left="210"/>
        <w:rPr>
          <w:rFonts w:hint="default"/>
        </w:rPr>
      </w:pPr>
      <w:r>
        <w:rPr>
          <w:rFonts w:hint="default"/>
          <w:spacing w:val="-10"/>
        </w:rPr>
        <w:t>　氏名（名称・住所・所在地）に変更があったので、酒々井町環境保全条例</w:t>
      </w:r>
    </w:p>
    <w:p>
      <w:pPr>
        <w:pStyle w:val="0"/>
        <w:spacing w:after="120" w:afterLines="0" w:afterAutospacing="0" w:line="360" w:lineRule="exact"/>
        <w:ind w:left="210"/>
        <w:rPr>
          <w:rFonts w:hint="default"/>
        </w:rPr>
      </w:pPr>
      <w:r>
        <w:rPr>
          <w:rFonts w:hint="default"/>
        </w:rPr>
        <w:t>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630"/>
        <w:gridCol w:w="2310"/>
        <w:gridCol w:w="2310"/>
        <w:gridCol w:w="315"/>
        <w:gridCol w:w="1155"/>
        <w:gridCol w:w="1260"/>
      </w:tblGrid>
      <w:tr>
        <w:trPr>
          <w:cantSplit/>
          <w:trHeight w:val="460" w:hRule="exac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rPr>
                <w:rFonts w:hint="default"/>
              </w:rPr>
            </w:pPr>
            <w:r>
              <w:rPr>
                <w:rFonts w:hint="default"/>
              </w:rPr>
              <w:t>届出に係る特定施設等の区分</w:t>
            </w:r>
            <w:r>
              <w:rPr>
                <w:rFonts w:hint="eastAsia"/>
                <w:sz w:val="20"/>
              </w:rPr>
              <w:t>（該当するものを○で囲む。）</w:t>
            </w:r>
          </w:p>
        </w:tc>
        <w:tc>
          <w:tcPr>
            <w:tcW w:w="50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default"/>
              </w:rPr>
              <w:t>１　騒　音　　２　振　動　　３　悪　臭</w:t>
            </w:r>
          </w:p>
        </w:tc>
      </w:tr>
      <w:tr>
        <w:trPr>
          <w:cantSplit/>
          <w:trHeight w:val="460" w:hRule="exac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rPr>
                <w:rFonts w:hint="default"/>
              </w:rPr>
            </w:pPr>
            <w:r>
              <w:rPr>
                <w:rFonts w:hint="default"/>
              </w:rPr>
              <w:t>特定施設又は特定作業の区分</w:t>
            </w:r>
            <w:r>
              <w:rPr>
                <w:rFonts w:hint="eastAsia"/>
                <w:sz w:val="20"/>
              </w:rPr>
              <w:t>（該当するものを○で囲む。）</w:t>
            </w:r>
          </w:p>
        </w:tc>
        <w:tc>
          <w:tcPr>
            <w:tcW w:w="50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default"/>
              </w:rPr>
              <w:t>１　特定施設　　　　２　特定作業</w:t>
            </w:r>
          </w:p>
        </w:tc>
      </w:tr>
      <w:tr>
        <w:trPr>
          <w:cantSplit/>
          <w:trHeight w:val="2330" w:hRule="exac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変更事項</w:t>
            </w:r>
          </w:p>
          <w:p>
            <w:pPr>
              <w:pStyle w:val="0"/>
              <w:rPr>
                <w:rFonts w:hint="default"/>
              </w:rPr>
            </w:pPr>
            <w:r>
              <w:rPr>
                <w:rFonts w:hint="eastAsia"/>
                <w:sz w:val="20"/>
              </w:rPr>
              <w:t>（該当するものを○で囲む。）</w:t>
            </w:r>
          </w:p>
        </w:tc>
        <w:tc>
          <w:tcPr>
            <w:tcW w:w="50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firstLine="630" w:firstLineChars="300"/>
              <w:rPr>
                <w:rFonts w:hint="default"/>
              </w:rPr>
            </w:pPr>
          </w:p>
          <w:p>
            <w:pPr>
              <w:pStyle w:val="0"/>
              <w:spacing w:line="240" w:lineRule="exact"/>
              <w:ind w:firstLine="630" w:firstLineChars="300"/>
              <w:rPr>
                <w:rFonts w:hint="default"/>
              </w:rPr>
            </w:pPr>
            <w:r>
              <w:rPr>
                <w:rFonts w:hint="default"/>
                <w:kern w:val="0"/>
              </w:rPr>
              <w:t>酒々井町環境保全条例</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1570355</wp:posOffset>
                      </wp:positionH>
                      <wp:positionV relativeFrom="page">
                        <wp:posOffset>501015</wp:posOffset>
                      </wp:positionV>
                      <wp:extent cx="66675" cy="8890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6675" cy="889000"/>
                              </a:xfrm>
                              <a:prstGeom prst="rightBrace">
                                <a:avLst>
                                  <a:gd name="adj1" fmla="val 111111"/>
                                  <a:gd name="adj2" fmla="val 50000"/>
                                </a:avLst>
                              </a:prstGeom>
                              <a:noFill/>
                              <a:ln w="6350">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9pt;mso-wrap-distance-bottom:0pt;margin-top:39.450000000000003pt;mso-position-vertical-relative:page;mso-position-horizontal-relative:text;position:absolute;height:70pt;mso-wrap-distance-top:0pt;width:5.25pt;mso-wrap-distance-left:9pt;margin-left:123.65pt;z-index:3;" o:spid="_x0000_s1028" o:allowincell="t" o:allowoverlap="t" filled="f" stroked="t" strokecolor="#000000" strokeweight="0.5pt" o:spt="88" type="#_x0000_t88" adj="5400,10800">
                      <v:fill/>
                      <v:stroke filltype="solid"/>
                      <v:textbox style="layout-flow:horizontal;"/>
                      <v:imagedata o:title=""/>
                      <w10:wrap type="none" anchorx="text" anchory="page"/>
                    </v:shape>
                  </w:pict>
                </mc:Fallback>
              </mc:AlternateContent>
            </w:r>
            <w:r>
              <w:rPr>
                <w:rFonts w:hint="eastAsia"/>
              </w:rPr>
              <w:fldChar w:fldCharType="begin"/>
            </w:r>
            <w:r>
              <w:rPr>
                <w:rFonts w:hint="default"/>
              </w:rPr>
              <w:instrText>eq \o \al(\s\up 30(</w:instrText>
            </w:r>
            <w:r>
              <w:rPr>
                <w:rFonts w:hint="default"/>
              </w:rPr>
              <w:instrText>１　第</w:instrText>
            </w:r>
            <w:r>
              <w:rPr>
                <w:rFonts w:hint="default"/>
              </w:rPr>
              <w:instrText>29</w:instrText>
            </w:r>
            <w:r>
              <w:rPr>
                <w:rFonts w:hint="default"/>
              </w:rPr>
              <w:instrText>条第１項第１号</w:instrText>
            </w:r>
            <w:r>
              <w:rPr>
                <w:rFonts w:hint="default"/>
              </w:rPr>
              <w:instrText>),\s\up 18(</w:instrText>
            </w:r>
            <w:r>
              <w:rPr>
                <w:rFonts w:hint="default"/>
              </w:rPr>
              <w:instrText>２　第</w:instrText>
            </w:r>
            <w:r>
              <w:rPr>
                <w:rFonts w:hint="default"/>
              </w:rPr>
              <w:instrText>29</w:instrText>
            </w:r>
            <w:r>
              <w:rPr>
                <w:rFonts w:hint="default"/>
              </w:rPr>
              <w:instrText>条第１項第２号</w:instrText>
            </w:r>
            <w:r>
              <w:rPr>
                <w:rFonts w:hint="default"/>
              </w:rPr>
              <w:instrText>),\s\up 6(</w:instrText>
            </w:r>
            <w:r>
              <w:rPr>
                <w:rFonts w:hint="default"/>
              </w:rPr>
              <w:instrText>３　第</w:instrText>
            </w:r>
            <w:r>
              <w:rPr>
                <w:rFonts w:hint="default"/>
              </w:rPr>
              <w:instrText>30</w:instrText>
            </w:r>
            <w:r>
              <w:rPr>
                <w:rFonts w:hint="default"/>
              </w:rPr>
              <w:instrText>条第１項第１号</w:instrText>
            </w:r>
            <w:r>
              <w:rPr>
                <w:rFonts w:hint="default"/>
              </w:rPr>
              <w:instrText>),\s\do 6(</w:instrText>
            </w:r>
            <w:r>
              <w:rPr>
                <w:rFonts w:hint="default"/>
              </w:rPr>
              <w:instrText>４　第</w:instrText>
            </w:r>
            <w:r>
              <w:rPr>
                <w:rFonts w:hint="default"/>
              </w:rPr>
              <w:instrText>48</w:instrText>
            </w:r>
            <w:r>
              <w:rPr>
                <w:rFonts w:hint="default"/>
              </w:rPr>
              <w:instrText>条第１項第１号</w:instrText>
            </w:r>
            <w:r>
              <w:rPr>
                <w:rFonts w:hint="default"/>
              </w:rPr>
              <w:instrText>),\s\do 18(</w:instrText>
            </w:r>
            <w:r>
              <w:rPr>
                <w:rFonts w:hint="default"/>
              </w:rPr>
              <w:instrText>５　第</w:instrText>
            </w:r>
            <w:r>
              <w:rPr>
                <w:rFonts w:hint="default"/>
              </w:rPr>
              <w:instrText>48</w:instrText>
            </w:r>
            <w:r>
              <w:rPr>
                <w:rFonts w:hint="default"/>
              </w:rPr>
              <w:instrText>条第１項第２号</w:instrText>
            </w:r>
            <w:r>
              <w:rPr>
                <w:rFonts w:hint="default"/>
              </w:rPr>
              <w:instrText>),\s\do 30(</w:instrText>
            </w:r>
            <w:r>
              <w:rPr>
                <w:rFonts w:hint="default"/>
              </w:rPr>
              <w:instrText>６　第</w:instrText>
            </w:r>
            <w:r>
              <w:rPr>
                <w:rFonts w:hint="default"/>
              </w:rPr>
              <w:instrText>49</w:instrText>
            </w:r>
            <w:r>
              <w:rPr>
                <w:rFonts w:hint="default"/>
              </w:rPr>
              <w:instrText>条第１項第１号</w:instrText>
            </w:r>
            <w:r>
              <w:rPr>
                <w:rFonts w:hint="default"/>
              </w:rPr>
              <w:instrText>))</w:instrText>
            </w:r>
            <w:r>
              <w:rPr>
                <w:rFonts w:hint="eastAsia"/>
              </w:rPr>
              <w:fldChar w:fldCharType="end"/>
            </w:r>
            <w:r>
              <w:rPr>
                <w:rFonts w:hint="default"/>
              </w:rPr>
              <w:t>　　に掲げる事項</w:t>
            </w:r>
          </w:p>
        </w:tc>
      </w:tr>
      <w:tr>
        <w:trPr>
          <w:trHeight w:val="440" w:hRule="exact"/>
        </w:trPr>
        <w:tc>
          <w:tcPr>
            <w:tcW w:w="63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jc w:val="center"/>
              <w:rPr>
                <w:rFonts w:hint="default"/>
              </w:rPr>
            </w:pPr>
            <w:r>
              <w:rPr>
                <w:rFonts w:hint="default"/>
              </w:rPr>
              <w:t>内　容</w:t>
            </w:r>
          </w:p>
          <w:p>
            <w:pPr>
              <w:pStyle w:val="0"/>
              <w:spacing w:line="210" w:lineRule="exact"/>
              <w:ind w:left="100" w:right="100"/>
              <w:jc w:val="center"/>
              <w:rPr>
                <w:rFonts w:hint="default"/>
              </w:rPr>
            </w:pPr>
            <w:r>
              <w:rPr>
                <w:rFonts w:hint="default"/>
              </w:rPr>
              <w:t>変更の</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変更前</w:t>
            </w:r>
          </w:p>
        </w:tc>
        <w:tc>
          <w:tcPr>
            <w:tcW w:w="2310"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470" w:type="dxa"/>
            <w:gridSpan w:val="2"/>
            <w:tcBorders>
              <w:top w:val="single" w:color="auto" w:sz="4" w:space="0"/>
              <w:left w:val="nil"/>
              <w:bottom w:val="single" w:color="auto" w:sz="4" w:space="0"/>
              <w:right w:val="nil"/>
              <w:tl2br w:val="nil"/>
              <w:tr2bl w:val="nil"/>
            </w:tcBorders>
            <w:vAlign w:val="top"/>
          </w:tcPr>
          <w:p>
            <w:pPr>
              <w:pStyle w:val="0"/>
              <w:rPr>
                <w:rFonts w:hint="default"/>
              </w:rPr>
            </w:pPr>
          </w:p>
        </w:tc>
        <w:tc>
          <w:tcPr>
            <w:tcW w:w="1260" w:type="dxa"/>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r>
      <w:tr>
        <w:trPr>
          <w:cantSplit/>
          <w:trHeight w:val="440" w:hRule="exact"/>
        </w:trPr>
        <w:tc>
          <w:tcPr>
            <w:tcW w:w="6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変更後</w:t>
            </w:r>
          </w:p>
        </w:tc>
        <w:tc>
          <w:tcPr>
            <w:tcW w:w="2310"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470" w:type="dxa"/>
            <w:gridSpan w:val="2"/>
            <w:tcBorders>
              <w:top w:val="single" w:color="auto" w:sz="4" w:space="0"/>
              <w:left w:val="nil"/>
              <w:bottom w:val="single" w:color="auto" w:sz="4" w:space="0"/>
              <w:right w:val="nil"/>
              <w:tl2br w:val="nil"/>
              <w:tr2bl w:val="nil"/>
            </w:tcBorders>
            <w:vAlign w:val="top"/>
          </w:tcPr>
          <w:p>
            <w:pPr>
              <w:pStyle w:val="0"/>
              <w:rPr>
                <w:rFonts w:hint="default"/>
              </w:rPr>
            </w:pPr>
          </w:p>
        </w:tc>
        <w:tc>
          <w:tcPr>
            <w:tcW w:w="1260" w:type="dxa"/>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r>
      <w:tr>
        <w:trPr>
          <w:cantSplit/>
          <w:trHeight w:val="420" w:hRule="exac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変更理由</w:t>
            </w:r>
          </w:p>
        </w:tc>
        <w:tc>
          <w:tcPr>
            <w:tcW w:w="2310" w:type="dxa"/>
            <w:tcBorders>
              <w:top w:val="single" w:color="auto" w:sz="4" w:space="0"/>
              <w:left w:val="single" w:color="auto" w:sz="4" w:space="0"/>
              <w:bottom w:val="single" w:color="auto" w:sz="4" w:space="0"/>
              <w:right w:val="double" w:color="auto" w:sz="6" w:space="0"/>
              <w:tl2br w:val="nil"/>
              <w:tr2bl w:val="nil"/>
            </w:tcBorders>
            <w:vAlign w:val="top"/>
          </w:tcPr>
          <w:p>
            <w:pPr>
              <w:pStyle w:val="0"/>
              <w:rPr>
                <w:rFonts w:hint="default"/>
              </w:rPr>
            </w:pPr>
          </w:p>
        </w:tc>
        <w:tc>
          <w:tcPr>
            <w:tcW w:w="315" w:type="dxa"/>
            <w:tcBorders>
              <w:top w:val="single" w:color="auto" w:sz="4" w:space="0"/>
              <w:left w:val="nil"/>
              <w:bottom w:val="single" w:color="auto" w:sz="4" w:space="0"/>
              <w:right w:val="nil"/>
              <w:tl2br w:val="nil"/>
              <w:tr2bl w:val="nil"/>
            </w:tcBorders>
            <w:vAlign w:val="center"/>
          </w:tcPr>
          <w:p>
            <w:pPr>
              <w:pStyle w:val="0"/>
              <w:ind w:right="-105"/>
              <w:jc w:val="right"/>
              <w:rPr>
                <w:rFonts w:hint="default"/>
              </w:rPr>
            </w:pPr>
            <w:r>
              <w:rPr>
                <w:rFonts w:hint="eastAsia"/>
              </w:rPr>
              <w:t>※</w:t>
            </w:r>
          </w:p>
        </w:tc>
        <w:tc>
          <w:tcPr>
            <w:tcW w:w="1155" w:type="dxa"/>
            <w:tcBorders>
              <w:top w:val="single" w:color="auto" w:sz="4" w:space="0"/>
              <w:left w:val="nil"/>
              <w:bottom w:val="single" w:color="auto" w:sz="4" w:space="0"/>
              <w:right w:val="single" w:color="auto" w:sz="4" w:space="0"/>
              <w:tl2br w:val="nil"/>
              <w:tr2bl w:val="nil"/>
            </w:tcBorders>
            <w:vAlign w:val="center"/>
          </w:tcPr>
          <w:p>
            <w:pPr>
              <w:pStyle w:val="0"/>
              <w:ind w:left="-105"/>
              <w:jc w:val="distribute"/>
              <w:rPr>
                <w:rFonts w:hint="default"/>
              </w:rPr>
            </w:pPr>
            <w:r>
              <w:rPr>
                <w:rFonts w:hint="default"/>
              </w:rPr>
              <w:t>整理番号</w:t>
            </w: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420" w:hRule="exac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変更年月日</w:t>
            </w:r>
          </w:p>
        </w:tc>
        <w:tc>
          <w:tcPr>
            <w:tcW w:w="2310" w:type="dxa"/>
            <w:tcBorders>
              <w:top w:val="single" w:color="auto" w:sz="4" w:space="0"/>
              <w:left w:val="single" w:color="auto" w:sz="4" w:space="0"/>
              <w:bottom w:val="single" w:color="auto" w:sz="4" w:space="0"/>
              <w:right w:val="double" w:color="auto" w:sz="6" w:space="0"/>
              <w:tl2br w:val="nil"/>
              <w:tr2bl w:val="nil"/>
            </w:tcBorders>
            <w:vAlign w:val="center"/>
          </w:tcPr>
          <w:p>
            <w:pPr>
              <w:pStyle w:val="0"/>
              <w:jc w:val="right"/>
              <w:rPr>
                <w:rFonts w:hint="default"/>
              </w:rPr>
            </w:pPr>
            <w:r>
              <w:rPr>
                <w:rFonts w:hint="default"/>
              </w:rPr>
              <w:t>年　　月　　日</w:t>
            </w:r>
          </w:p>
        </w:tc>
        <w:tc>
          <w:tcPr>
            <w:tcW w:w="315" w:type="dxa"/>
            <w:tcBorders>
              <w:top w:val="single" w:color="auto" w:sz="4" w:space="0"/>
              <w:left w:val="nil"/>
              <w:bottom w:val="single" w:color="auto" w:sz="4" w:space="0"/>
              <w:right w:val="nil"/>
              <w:tl2br w:val="nil"/>
              <w:tr2bl w:val="nil"/>
            </w:tcBorders>
            <w:vAlign w:val="center"/>
          </w:tcPr>
          <w:p>
            <w:pPr>
              <w:pStyle w:val="0"/>
              <w:ind w:right="-105"/>
              <w:jc w:val="right"/>
              <w:rPr>
                <w:rFonts w:hint="default"/>
              </w:rPr>
            </w:pPr>
            <w:r>
              <w:rPr>
                <w:rFonts w:hint="eastAsia"/>
              </w:rPr>
              <w:t>※</w:t>
            </w:r>
          </w:p>
        </w:tc>
        <w:tc>
          <w:tcPr>
            <w:tcW w:w="1155" w:type="dxa"/>
            <w:tcBorders>
              <w:top w:val="single" w:color="auto" w:sz="4" w:space="0"/>
              <w:left w:val="nil"/>
              <w:bottom w:val="single" w:color="auto" w:sz="4" w:space="0"/>
              <w:right w:val="single" w:color="auto" w:sz="4" w:space="0"/>
              <w:tl2br w:val="nil"/>
              <w:tr2bl w:val="nil"/>
            </w:tcBorders>
            <w:vAlign w:val="center"/>
          </w:tcPr>
          <w:p>
            <w:pPr>
              <w:pStyle w:val="0"/>
              <w:ind w:left="-105"/>
              <w:jc w:val="distribute"/>
              <w:rPr>
                <w:rFonts w:hint="default"/>
              </w:rPr>
            </w:pPr>
            <w:r>
              <w:rPr>
                <w:rFonts w:hint="default"/>
              </w:rPr>
              <w:t>受理年月日</w:t>
            </w: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420" w:hRule="exact"/>
        </w:trPr>
        <w:tc>
          <w:tcPr>
            <w:tcW w:w="294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受理書の交付年月日及び番号</w:t>
            </w:r>
          </w:p>
        </w:tc>
        <w:tc>
          <w:tcPr>
            <w:tcW w:w="2310" w:type="dxa"/>
            <w:vMerge w:val="restart"/>
            <w:tcBorders>
              <w:top w:val="single" w:color="auto" w:sz="4" w:space="0"/>
              <w:left w:val="single" w:color="auto" w:sz="4" w:space="0"/>
              <w:bottom w:val="single" w:color="auto" w:sz="4" w:space="0"/>
              <w:right w:val="double" w:color="auto" w:sz="6" w:space="0"/>
              <w:tl2br w:val="nil"/>
              <w:tr2bl w:val="nil"/>
            </w:tcBorders>
            <w:vAlign w:val="center"/>
          </w:tcPr>
          <w:p>
            <w:pPr>
              <w:pStyle w:val="0"/>
              <w:spacing w:line="210" w:lineRule="exact"/>
              <w:jc w:val="right"/>
              <w:rPr>
                <w:rFonts w:hint="default"/>
              </w:rPr>
            </w:pPr>
            <w:r>
              <w:rPr>
                <w:rFonts w:hint="default"/>
              </w:rPr>
              <w:t>年　　月　　日</w:t>
            </w:r>
          </w:p>
          <w:p>
            <w:pPr>
              <w:pStyle w:val="0"/>
              <w:spacing w:line="210" w:lineRule="exact"/>
              <w:jc w:val="right"/>
              <w:rPr>
                <w:rFonts w:hint="default"/>
              </w:rPr>
            </w:pPr>
          </w:p>
          <w:p>
            <w:pPr>
              <w:pStyle w:val="0"/>
              <w:spacing w:line="210" w:lineRule="exact"/>
              <w:jc w:val="right"/>
              <w:rPr>
                <w:rFonts w:hint="default"/>
              </w:rPr>
            </w:pPr>
            <w:r>
              <w:rPr>
                <w:rFonts w:hint="default"/>
              </w:rPr>
              <w:t>第　　　　　号</w:t>
            </w:r>
          </w:p>
        </w:tc>
        <w:tc>
          <w:tcPr>
            <w:tcW w:w="315" w:type="dxa"/>
            <w:tcBorders>
              <w:top w:val="single" w:color="auto" w:sz="4" w:space="0"/>
              <w:left w:val="nil"/>
              <w:bottom w:val="single" w:color="auto" w:sz="4" w:space="0"/>
              <w:right w:val="nil"/>
              <w:tl2br w:val="nil"/>
              <w:tr2bl w:val="nil"/>
            </w:tcBorders>
            <w:vAlign w:val="center"/>
          </w:tcPr>
          <w:p>
            <w:pPr>
              <w:pStyle w:val="0"/>
              <w:ind w:right="-105"/>
              <w:jc w:val="right"/>
              <w:rPr>
                <w:rFonts w:hint="default"/>
              </w:rPr>
            </w:pPr>
            <w:r>
              <w:rPr>
                <w:rFonts w:hint="eastAsia"/>
              </w:rPr>
              <w:t>※</w:t>
            </w:r>
          </w:p>
        </w:tc>
        <w:tc>
          <w:tcPr>
            <w:tcW w:w="1155" w:type="dxa"/>
            <w:tcBorders>
              <w:top w:val="single" w:color="auto" w:sz="4" w:space="0"/>
              <w:left w:val="nil"/>
              <w:bottom w:val="single" w:color="auto" w:sz="4" w:space="0"/>
              <w:right w:val="single" w:color="auto" w:sz="4" w:space="0"/>
              <w:tl2br w:val="nil"/>
              <w:tr2bl w:val="nil"/>
            </w:tcBorders>
            <w:vAlign w:val="center"/>
          </w:tcPr>
          <w:p>
            <w:pPr>
              <w:pStyle w:val="0"/>
              <w:ind w:left="-105"/>
              <w:jc w:val="distribute"/>
              <w:rPr>
                <w:rFonts w:hint="default"/>
              </w:rPr>
            </w:pPr>
            <w:r>
              <w:rPr>
                <w:rFonts w:hint="default"/>
              </w:rPr>
              <w:t>事業所番号</w:t>
            </w: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420" w:hRule="exact"/>
        </w:trPr>
        <w:tc>
          <w:tcPr>
            <w:tcW w:w="2940"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2310" w:type="dxa"/>
            <w:vMerge w:val="continue"/>
            <w:tcBorders>
              <w:top w:val="single" w:color="auto" w:sz="4" w:space="0"/>
              <w:left w:val="single" w:color="auto" w:sz="4" w:space="0"/>
              <w:bottom w:val="single" w:color="auto" w:sz="4" w:space="0"/>
              <w:right w:val="double" w:color="auto" w:sz="6" w:space="0"/>
              <w:tl2br w:val="nil"/>
              <w:tr2bl w:val="nil"/>
            </w:tcBorders>
            <w:vAlign w:val="top"/>
          </w:tcPr>
          <w:p>
            <w:pPr>
              <w:pStyle w:val="0"/>
              <w:rPr>
                <w:rFonts w:hint="default"/>
              </w:rPr>
            </w:pPr>
          </w:p>
        </w:tc>
        <w:tc>
          <w:tcPr>
            <w:tcW w:w="315" w:type="dxa"/>
            <w:tcBorders>
              <w:top w:val="single" w:color="auto" w:sz="4" w:space="0"/>
              <w:left w:val="nil"/>
              <w:bottom w:val="single" w:color="auto" w:sz="4" w:space="0"/>
              <w:right w:val="nil"/>
              <w:tl2br w:val="nil"/>
              <w:tr2bl w:val="nil"/>
            </w:tcBorders>
            <w:vAlign w:val="center"/>
          </w:tcPr>
          <w:p>
            <w:pPr>
              <w:pStyle w:val="0"/>
              <w:ind w:right="-105"/>
              <w:jc w:val="right"/>
              <w:rPr>
                <w:rFonts w:hint="default"/>
              </w:rPr>
            </w:pPr>
            <w:r>
              <w:rPr>
                <w:rFonts w:hint="eastAsia"/>
              </w:rPr>
              <w:t>※</w:t>
            </w:r>
          </w:p>
        </w:tc>
        <w:tc>
          <w:tcPr>
            <w:tcW w:w="1155" w:type="dxa"/>
            <w:tcBorders>
              <w:top w:val="single" w:color="auto" w:sz="4" w:space="0"/>
              <w:left w:val="nil"/>
              <w:bottom w:val="single" w:color="auto" w:sz="4" w:space="0"/>
              <w:right w:val="single" w:color="auto" w:sz="4" w:space="0"/>
              <w:tl2br w:val="nil"/>
              <w:tr2bl w:val="nil"/>
            </w:tcBorders>
            <w:vAlign w:val="center"/>
          </w:tcPr>
          <w:p>
            <w:pPr>
              <w:pStyle w:val="0"/>
              <w:ind w:left="-105"/>
              <w:jc w:val="distribute"/>
              <w:rPr>
                <w:rFonts w:hint="default"/>
              </w:rPr>
            </w:pPr>
            <w:r>
              <w:rPr>
                <w:rFonts w:hint="default"/>
              </w:rPr>
              <w:t>施設番号</w:t>
            </w: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bl>
    <w:p>
      <w:pPr>
        <w:pStyle w:val="0"/>
        <w:spacing w:before="120" w:beforeLines="0" w:beforeAutospacing="0"/>
        <w:ind w:left="210"/>
        <w:rPr>
          <w:rFonts w:hint="default"/>
        </w:rPr>
      </w:pPr>
      <w:r>
        <w:rPr>
          <w:rFonts w:hint="default"/>
        </w:rPr>
        <w:t>備考</w:t>
      </w:r>
    </w:p>
    <w:p>
      <w:pPr>
        <w:pStyle w:val="0"/>
        <w:ind w:left="420"/>
        <w:rPr>
          <w:rFonts w:hint="default"/>
        </w:rPr>
      </w:pPr>
      <w:r>
        <w:rPr>
          <w:rFonts w:hint="eastAsia"/>
        </w:rPr>
        <w:t>１　※印の欄には、記入しないこと。</w:t>
      </w:r>
    </w:p>
    <w:p>
      <w:pPr>
        <w:pStyle w:val="0"/>
        <w:spacing w:line="250" w:lineRule="exact"/>
        <w:ind w:left="210" w:leftChars="100" w:firstLine="210" w:firstLineChars="100"/>
        <w:rPr>
          <w:rFonts w:hint="default"/>
        </w:rPr>
      </w:pPr>
      <w:r>
        <w:rPr>
          <w:rFonts w:hint="default"/>
        </w:rPr>
        <w:t>２　正本にその写し１通を添えて提出すること。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ascii="ＭＳ ゴシック" w:hAnsi="ＭＳ ゴシック" w:eastAsia="ＭＳ ゴシック"/>
        </w:rPr>
        <w:t>別　記</w:t>
      </w:r>
    </w:p>
    <w:p>
      <w:pPr>
        <w:pStyle w:val="0"/>
        <w:rPr>
          <w:rFonts w:hint="default"/>
        </w:rPr>
      </w:pPr>
    </w:p>
    <w:p>
      <w:pPr>
        <w:pStyle w:val="0"/>
        <w:rPr>
          <w:rFonts w:hint="default"/>
        </w:rPr>
      </w:pPr>
      <w:r>
        <w:rPr>
          <w:rFonts w:hint="default"/>
        </w:rPr>
        <w:t>様式第９号（第</w:t>
      </w:r>
      <w:r>
        <w:rPr>
          <w:rFonts w:hint="default"/>
        </w:rPr>
        <w:t>13</w:t>
      </w:r>
      <w:r>
        <w:rPr>
          <w:rFonts w:hint="default"/>
        </w:rPr>
        <w:t>条、第</w:t>
      </w:r>
      <w:r>
        <w:rPr>
          <w:rFonts w:hint="default"/>
        </w:rPr>
        <w:t>25</w:t>
      </w:r>
      <w:r>
        <w:rPr>
          <w:rFonts w:hint="default"/>
        </w:rPr>
        <w:t>条関係）</w:t>
      </w:r>
    </w:p>
    <w:p>
      <w:pPr>
        <w:pStyle w:val="0"/>
        <w:jc w:val="center"/>
        <w:rPr>
          <w:rFonts w:hint="default"/>
        </w:rPr>
      </w:pPr>
      <w:r>
        <w:rPr>
          <w:rFonts w:hint="default"/>
          <w:spacing w:val="38"/>
          <w:kern w:val="0"/>
          <w:fitText w:val="3360" w:id="22"/>
        </w:rPr>
        <w:t>特定施設等使用廃止届出</w:t>
      </w:r>
      <w:r>
        <w:rPr>
          <w:rFonts w:hint="default"/>
          <w:spacing w:val="2"/>
          <w:kern w:val="0"/>
          <w:fitText w:val="3360" w:id="22"/>
        </w:rPr>
        <w:t>書</w:t>
      </w:r>
    </w:p>
    <w:p>
      <w:pPr>
        <w:pStyle w:val="0"/>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rPr>
          <w:rFonts w:hint="default"/>
        </w:rPr>
      </w:pPr>
      <w:r>
        <w:rPr>
          <w:rFonts w:hint="default"/>
        </w:rPr>
        <w:t>　</w:t>
      </w:r>
      <w:r>
        <w:rPr>
          <w:rFonts w:hint="eastAsia"/>
        </w:rPr>
        <w:fldChar w:fldCharType="begin"/>
      </w:r>
      <w:r>
        <w:rPr>
          <w:rFonts w:hint="default"/>
        </w:rPr>
        <w:instrText>eq \o \ad(\s \up 6(</w:instrText>
      </w:r>
      <w:r>
        <w:rPr>
          <w:rFonts w:hint="default"/>
        </w:rPr>
        <w:instrText>特定施設の使用</w:instrText>
      </w:r>
      <w:r>
        <w:rPr>
          <w:rFonts w:hint="default"/>
        </w:rPr>
        <w:instrText>),\s \up-6(</w:instrText>
      </w:r>
      <w:r>
        <w:rPr>
          <w:rFonts w:hint="default"/>
        </w:rPr>
        <w:instrText>特定作業</w:instrText>
      </w:r>
      <w:r>
        <w:rPr>
          <w:rFonts w:hint="default"/>
        </w:rPr>
        <w:instrText>))</w:instrText>
      </w:r>
      <w:r>
        <w:rPr>
          <w:rFonts w:hint="eastAsia"/>
        </w:rPr>
        <w:fldChar w:fldCharType="end"/>
      </w:r>
      <w:r>
        <w:rPr>
          <w:rFonts w:hint="default"/>
        </w:rPr>
        <w:t xml:space="preserve"> </w:t>
      </w:r>
      <w:r>
        <w:rPr>
          <w:rFonts w:hint="default"/>
          <w:vanish w:val="1"/>
        </w:rPr>
        <w:t>特定施設の使用特定作業</w:t>
      </w:r>
      <w:r>
        <w:rPr>
          <w:rFonts w:hint="default"/>
        </w:rPr>
        <w:t>を廃止したので、酒々井町環境保全条例</w:t>
      </w:r>
      <w:r>
        <w:rPr>
          <w:rFonts w:hint="eastAsia"/>
        </w:rPr>
        <w:fldChar w:fldCharType="begin"/>
      </w:r>
      <w:r>
        <w:rPr>
          <w:rFonts w:hint="default"/>
        </w:rPr>
        <w:instrText>eq \o \al(\s\up 6(</w:instrText>
      </w:r>
      <w:r>
        <w:rPr>
          <w:rFonts w:hint="default"/>
        </w:rPr>
        <w:instrText>第</w:instrText>
      </w:r>
      <w:r>
        <w:rPr>
          <w:rFonts w:hint="default"/>
        </w:rPr>
        <w:instrText>35</w:instrText>
      </w:r>
      <w:r>
        <w:rPr>
          <w:rFonts w:hint="default"/>
        </w:rPr>
        <w:instrText>条（騒音又は振動）</w:instrText>
      </w:r>
      <w:r>
        <w:rPr>
          <w:rFonts w:hint="default"/>
        </w:rPr>
        <w:instrText>),\s\do 6(</w:instrText>
      </w:r>
      <w:r>
        <w:rPr>
          <w:rFonts w:hint="default"/>
        </w:rPr>
        <w:instrText>第</w:instrText>
      </w:r>
      <w:r>
        <w:rPr>
          <w:rFonts w:hint="default"/>
        </w:rPr>
        <w:instrText>54</w:instrText>
      </w:r>
      <w:r>
        <w:rPr>
          <w:rFonts w:hint="default"/>
        </w:rPr>
        <w:instrText>条（悪臭）</w:instrText>
      </w:r>
      <w:r>
        <w:rPr>
          <w:rFonts w:hint="default"/>
        </w:rPr>
        <w:instrText>))</w:instrText>
      </w:r>
      <w:r>
        <w:rPr>
          <w:rFonts w:hint="eastAsia"/>
        </w:rPr>
        <w:fldChar w:fldCharType="end"/>
      </w:r>
      <w:r>
        <w:rPr>
          <w:rFonts w:hint="default"/>
        </w:rPr>
        <w:t>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730"/>
        <w:gridCol w:w="1155"/>
        <w:gridCol w:w="1050"/>
        <w:gridCol w:w="1470"/>
        <w:gridCol w:w="1575"/>
      </w:tblGrid>
      <w:tr>
        <w:trPr>
          <w:trHeight w:val="525" w:hRule="exact"/>
        </w:trPr>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工場、事業場</w:t>
            </w:r>
            <w:r>
              <w:rPr>
                <w:rFonts w:hint="default"/>
              </w:rPr>
              <w:br w:type="textWrapping" w:clear="none"/>
            </w:r>
            <w:r>
              <w:rPr>
                <w:rFonts w:hint="default"/>
              </w:rPr>
              <w:t>又は作業場の名称</w:t>
            </w:r>
          </w:p>
        </w:tc>
        <w:tc>
          <w:tcPr>
            <w:tcW w:w="1155"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050" w:type="dxa"/>
            <w:tcBorders>
              <w:top w:val="single" w:color="auto" w:sz="4" w:space="0"/>
              <w:left w:val="nil"/>
              <w:bottom w:val="single" w:color="auto" w:sz="4" w:space="0"/>
              <w:right w:val="double" w:color="auto" w:sz="6" w:space="0"/>
              <w:tl2br w:val="nil"/>
              <w:tr2bl w:val="nil"/>
            </w:tcBorders>
            <w:vAlign w:val="top"/>
          </w:tcPr>
          <w:p>
            <w:pPr>
              <w:pStyle w:val="0"/>
              <w:rPr>
                <w:rFonts w:hint="default"/>
              </w:rPr>
            </w:pPr>
          </w:p>
        </w:tc>
        <w:tc>
          <w:tcPr>
            <w:tcW w:w="1470" w:type="dxa"/>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default"/>
              </w:rPr>
              <w:t>電話番号</w:t>
            </w:r>
          </w:p>
        </w:tc>
        <w:tc>
          <w:tcPr>
            <w:tcW w:w="157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rHeight w:val="525" w:hRule="exact"/>
        </w:trPr>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工場、事業場</w:t>
            </w:r>
            <w:r>
              <w:rPr>
                <w:rFonts w:hint="default"/>
              </w:rPr>
              <w:br w:type="textWrapping" w:clear="none"/>
            </w:r>
            <w:r>
              <w:rPr>
                <w:rFonts w:hint="default"/>
              </w:rPr>
              <w:t>又は作業場の所在地</w:t>
            </w:r>
          </w:p>
        </w:tc>
        <w:tc>
          <w:tcPr>
            <w:tcW w:w="1155"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050" w:type="dxa"/>
            <w:tcBorders>
              <w:top w:val="single" w:color="auto" w:sz="4" w:space="0"/>
              <w:left w:val="nil"/>
              <w:bottom w:val="single" w:color="auto" w:sz="4" w:space="0"/>
              <w:right w:val="double" w:color="auto" w:sz="6" w:space="0"/>
              <w:tl2br w:val="nil"/>
              <w:tr2bl w:val="nil"/>
            </w:tcBorders>
            <w:vAlign w:val="top"/>
          </w:tcPr>
          <w:p>
            <w:pPr>
              <w:pStyle w:val="0"/>
              <w:rPr>
                <w:rFonts w:hint="default"/>
              </w:rPr>
            </w:pPr>
          </w:p>
        </w:tc>
        <w:tc>
          <w:tcPr>
            <w:tcW w:w="1470" w:type="dxa"/>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default"/>
              </w:rPr>
              <w:t>郵便番号</w:t>
            </w:r>
          </w:p>
        </w:tc>
        <w:tc>
          <w:tcPr>
            <w:tcW w:w="157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840" w:hRule="exact"/>
        </w:trPr>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廃止に係る特定施設又は</w:t>
            </w:r>
            <w:r>
              <w:rPr>
                <w:rFonts w:hint="default"/>
              </w:rPr>
              <w:br w:type="textWrapping" w:clear="none"/>
            </w:r>
            <w:r>
              <w:rPr>
                <w:rFonts w:hint="default"/>
              </w:rPr>
              <w:t>特定作業の区分</w:t>
            </w:r>
          </w:p>
          <w:p>
            <w:pPr>
              <w:pStyle w:val="0"/>
              <w:spacing w:line="220" w:lineRule="exact"/>
              <w:jc w:val="distribute"/>
              <w:rPr>
                <w:rFonts w:hint="default"/>
              </w:rPr>
            </w:pPr>
            <w:r>
              <w:rPr>
                <w:rFonts w:hint="eastAsia"/>
                <w:sz w:val="18"/>
              </w:rPr>
              <w:t>(</w:t>
            </w:r>
            <w:r>
              <w:rPr>
                <w:rFonts w:hint="eastAsia"/>
                <w:sz w:val="18"/>
              </w:rPr>
              <w:t>該当するものを○で囲む。</w:t>
            </w:r>
            <w:r>
              <w:rPr>
                <w:rFonts w:hint="eastAsia"/>
                <w:sz w:val="18"/>
              </w:rPr>
              <w:t>)</w:t>
            </w:r>
          </w:p>
        </w:tc>
        <w:tc>
          <w:tcPr>
            <w:tcW w:w="2205" w:type="dxa"/>
            <w:gridSpan w:val="2"/>
            <w:tcBorders>
              <w:top w:val="single" w:color="auto" w:sz="4" w:space="0"/>
              <w:left w:val="single" w:color="auto" w:sz="4" w:space="0"/>
              <w:bottom w:val="single" w:color="auto" w:sz="4" w:space="0"/>
              <w:right w:val="double" w:color="auto" w:sz="6" w:space="0"/>
              <w:tl2br w:val="nil"/>
              <w:tr2bl w:val="nil"/>
            </w:tcBorders>
            <w:vAlign w:val="center"/>
          </w:tcPr>
          <w:p>
            <w:pPr>
              <w:pStyle w:val="0"/>
              <w:rPr>
                <w:rFonts w:hint="default"/>
              </w:rPr>
            </w:pPr>
            <w:r>
              <w:rPr>
                <w:rFonts w:hint="default"/>
              </w:rPr>
              <w:t>１　特定施設</w:t>
            </w:r>
          </w:p>
          <w:p>
            <w:pPr>
              <w:pStyle w:val="0"/>
              <w:rPr>
                <w:rFonts w:hint="default"/>
              </w:rPr>
            </w:pPr>
            <w:r>
              <w:rPr>
                <w:rFonts w:hint="default"/>
              </w:rPr>
              <w:t>２　特定作業</w:t>
            </w:r>
          </w:p>
        </w:tc>
        <w:tc>
          <w:tcPr>
            <w:tcW w:w="1470" w:type="dxa"/>
            <w:tcBorders>
              <w:top w:val="single" w:color="auto" w:sz="4" w:space="0"/>
              <w:left w:val="nil"/>
              <w:bottom w:val="single" w:color="auto" w:sz="4" w:space="0"/>
              <w:right w:val="single" w:color="auto" w:sz="4" w:space="0"/>
              <w:tl2br w:val="nil"/>
              <w:tr2bl w:val="nil"/>
            </w:tcBorders>
            <w:vAlign w:val="center"/>
          </w:tcPr>
          <w:p>
            <w:pPr>
              <w:pStyle w:val="0"/>
              <w:rPr>
                <w:rFonts w:hint="default"/>
              </w:rPr>
            </w:pPr>
            <w:r>
              <w:rPr>
                <w:rFonts w:hint="eastAsia"/>
              </w:rPr>
              <w:t>※</w:t>
            </w:r>
            <w:r>
              <w:rPr>
                <w:rFonts w:hint="default"/>
                <w:spacing w:val="35"/>
                <w:fitText w:val="1050" w:id="23"/>
              </w:rPr>
              <w:t>整理番</w:t>
            </w:r>
            <w:r>
              <w:rPr>
                <w:rFonts w:hint="default"/>
                <w:spacing w:val="15"/>
                <w:fitText w:val="1050" w:id="23"/>
              </w:rPr>
              <w:t>号</w:t>
            </w:r>
            <w:r>
              <w:rPr>
                <w:rFonts w:hint="default"/>
                <w:vanish w:val="1"/>
                <w:spacing w:val="15"/>
              </w:rPr>
              <w:t>整理番号</w:t>
            </w:r>
          </w:p>
        </w:tc>
        <w:tc>
          <w:tcPr>
            <w:tcW w:w="157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525" w:hRule="exact"/>
        </w:trPr>
        <w:tc>
          <w:tcPr>
            <w:tcW w:w="27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廃止に係る特定施設等の</w:t>
            </w:r>
            <w:r>
              <w:rPr>
                <w:rFonts w:hint="default"/>
              </w:rPr>
              <w:br w:type="textWrapping" w:clear="none"/>
            </w:r>
            <w:r>
              <w:rPr>
                <w:rFonts w:hint="default"/>
              </w:rPr>
              <w:t>種類</w:t>
            </w:r>
          </w:p>
          <w:p>
            <w:pPr>
              <w:pStyle w:val="0"/>
              <w:jc w:val="distribute"/>
              <w:rPr>
                <w:rFonts w:hint="default"/>
              </w:rPr>
            </w:pPr>
            <w:r>
              <w:rPr>
                <w:rFonts w:hint="eastAsia"/>
                <w:sz w:val="18"/>
              </w:rPr>
              <w:t>(</w:t>
            </w:r>
            <w:r>
              <w:rPr>
                <w:rFonts w:hint="eastAsia"/>
                <w:sz w:val="18"/>
              </w:rPr>
              <w:t>該当するものを○で囲む。</w:t>
            </w:r>
            <w:r>
              <w:rPr>
                <w:rFonts w:hint="eastAsia"/>
                <w:sz w:val="18"/>
              </w:rPr>
              <w:t>)</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１騒音</w:t>
            </w:r>
          </w:p>
        </w:tc>
        <w:tc>
          <w:tcPr>
            <w:tcW w:w="1050" w:type="dxa"/>
            <w:tcBorders>
              <w:top w:val="single" w:color="auto" w:sz="4" w:space="0"/>
              <w:left w:val="single" w:color="auto" w:sz="4" w:space="0"/>
              <w:bottom w:val="single" w:color="auto" w:sz="4" w:space="0"/>
              <w:right w:val="double" w:color="auto" w:sz="6" w:space="0"/>
              <w:tl2br w:val="nil"/>
              <w:tr2bl w:val="nil"/>
            </w:tcBorders>
            <w:vAlign w:val="top"/>
          </w:tcPr>
          <w:p>
            <w:pPr>
              <w:pStyle w:val="0"/>
              <w:rPr>
                <w:rFonts w:hint="default"/>
              </w:rPr>
            </w:pPr>
          </w:p>
        </w:tc>
        <w:tc>
          <w:tcPr>
            <w:tcW w:w="1470" w:type="dxa"/>
            <w:vMerge w:val="restart"/>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eastAsia"/>
              </w:rPr>
              <w:t>※受理年月日</w:t>
            </w:r>
          </w:p>
        </w:tc>
        <w:tc>
          <w:tcPr>
            <w:tcW w:w="1575"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cantSplit/>
          <w:trHeight w:val="525" w:hRule="exact"/>
        </w:trPr>
        <w:tc>
          <w:tcPr>
            <w:tcW w:w="27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２振動</w:t>
            </w:r>
          </w:p>
        </w:tc>
        <w:tc>
          <w:tcPr>
            <w:tcW w:w="1050" w:type="dxa"/>
            <w:tcBorders>
              <w:top w:val="single" w:color="auto" w:sz="4" w:space="0"/>
              <w:left w:val="single" w:color="auto" w:sz="4" w:space="0"/>
              <w:bottom w:val="single" w:color="auto" w:sz="4" w:space="0"/>
              <w:right w:val="double" w:color="auto" w:sz="6" w:space="0"/>
              <w:tl2br w:val="nil"/>
              <w:tr2bl w:val="nil"/>
            </w:tcBorders>
            <w:vAlign w:val="top"/>
          </w:tcPr>
          <w:p>
            <w:pPr>
              <w:pStyle w:val="0"/>
              <w:rPr>
                <w:rFonts w:hint="default"/>
              </w:rPr>
            </w:pPr>
          </w:p>
        </w:tc>
        <w:tc>
          <w:tcPr>
            <w:tcW w:w="147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c>
          <w:tcPr>
            <w:tcW w:w="1575" w:type="dxa"/>
            <w:tcBorders>
              <w:top w:val="nil"/>
              <w:left w:val="single" w:color="auto" w:sz="4" w:space="0"/>
              <w:bottom w:val="nil"/>
              <w:right w:val="single" w:color="auto" w:sz="4" w:space="0"/>
              <w:tl2br w:val="nil"/>
              <w:tr2bl w:val="nil"/>
            </w:tcBorders>
            <w:vAlign w:val="top"/>
          </w:tcPr>
          <w:p>
            <w:pPr>
              <w:pStyle w:val="0"/>
              <w:rPr>
                <w:rFonts w:hint="default"/>
              </w:rPr>
            </w:pPr>
          </w:p>
        </w:tc>
      </w:tr>
      <w:tr>
        <w:trPr>
          <w:cantSplit/>
          <w:trHeight w:val="525" w:hRule="exact"/>
        </w:trPr>
        <w:tc>
          <w:tcPr>
            <w:tcW w:w="273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３悪臭</w:t>
            </w:r>
          </w:p>
        </w:tc>
        <w:tc>
          <w:tcPr>
            <w:tcW w:w="1050" w:type="dxa"/>
            <w:tcBorders>
              <w:top w:val="single" w:color="auto" w:sz="4" w:space="0"/>
              <w:left w:val="single" w:color="auto" w:sz="4" w:space="0"/>
              <w:bottom w:val="single" w:color="auto" w:sz="4" w:space="0"/>
              <w:right w:val="double" w:color="auto" w:sz="6" w:space="0"/>
              <w:tl2br w:val="nil"/>
              <w:tr2bl w:val="nil"/>
            </w:tcBorders>
            <w:vAlign w:val="top"/>
          </w:tcPr>
          <w:p>
            <w:pPr>
              <w:pStyle w:val="0"/>
              <w:rPr>
                <w:rFonts w:hint="default"/>
              </w:rPr>
            </w:pPr>
          </w:p>
        </w:tc>
        <w:tc>
          <w:tcPr>
            <w:tcW w:w="147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c>
          <w:tcPr>
            <w:tcW w:w="1575" w:type="dxa"/>
            <w:tcBorders>
              <w:top w:val="nil"/>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525" w:hRule="exact"/>
        </w:trPr>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廃止年月日</w:t>
            </w:r>
          </w:p>
        </w:tc>
        <w:tc>
          <w:tcPr>
            <w:tcW w:w="2205" w:type="dxa"/>
            <w:gridSpan w:val="2"/>
            <w:tcBorders>
              <w:top w:val="single" w:color="auto" w:sz="4" w:space="0"/>
              <w:left w:val="single" w:color="auto" w:sz="4" w:space="0"/>
              <w:bottom w:val="single" w:color="auto" w:sz="4" w:space="0"/>
              <w:right w:val="double" w:color="auto" w:sz="6" w:space="0"/>
              <w:tl2br w:val="nil"/>
              <w:tr2bl w:val="nil"/>
            </w:tcBorders>
            <w:vAlign w:val="center"/>
          </w:tcPr>
          <w:p>
            <w:pPr>
              <w:pStyle w:val="0"/>
              <w:jc w:val="right"/>
              <w:rPr>
                <w:rFonts w:hint="default"/>
              </w:rPr>
            </w:pPr>
            <w:r>
              <w:rPr>
                <w:rFonts w:hint="default"/>
              </w:rPr>
              <w:t>年　　月　　日　</w:t>
            </w:r>
          </w:p>
        </w:tc>
        <w:tc>
          <w:tcPr>
            <w:tcW w:w="1470" w:type="dxa"/>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eastAsia"/>
              </w:rPr>
              <w:t>※事業所番号</w:t>
            </w:r>
          </w:p>
        </w:tc>
        <w:tc>
          <w:tcPr>
            <w:tcW w:w="157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680" w:hRule="exact"/>
        </w:trPr>
        <w:tc>
          <w:tcPr>
            <w:tcW w:w="273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受理書の交付年月日</w:t>
            </w:r>
            <w:r>
              <w:rPr>
                <w:rFonts w:hint="default"/>
              </w:rPr>
              <w:br w:type="textWrapping" w:clear="none"/>
            </w:r>
            <w:r>
              <w:rPr>
                <w:rFonts w:hint="default"/>
              </w:rPr>
              <w:t>及び番号</w:t>
            </w:r>
          </w:p>
        </w:tc>
        <w:tc>
          <w:tcPr>
            <w:tcW w:w="2205" w:type="dxa"/>
            <w:gridSpan w:val="2"/>
            <w:vMerge w:val="restart"/>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rPr>
              <w:t>年　　月　　日　</w:t>
            </w:r>
          </w:p>
          <w:p>
            <w:pPr>
              <w:pStyle w:val="0"/>
              <w:jc w:val="right"/>
              <w:rPr>
                <w:rFonts w:hint="default"/>
              </w:rPr>
            </w:pPr>
            <w:r>
              <w:rPr>
                <w:rFonts w:hint="default"/>
              </w:rPr>
              <w:t>第　　　　　号　</w:t>
            </w:r>
          </w:p>
        </w:tc>
        <w:tc>
          <w:tcPr>
            <w:tcW w:w="1470" w:type="dxa"/>
            <w:tcBorders>
              <w:top w:val="single" w:color="auto" w:sz="4" w:space="0"/>
              <w:left w:val="double" w:color="auto" w:sz="6" w:space="0"/>
              <w:bottom w:val="single" w:color="auto" w:sz="4" w:space="0"/>
              <w:right w:val="single" w:color="auto" w:sz="4" w:space="0"/>
              <w:tl2br w:val="nil"/>
              <w:tr2bl w:val="nil"/>
            </w:tcBorders>
            <w:vAlign w:val="center"/>
          </w:tcPr>
          <w:p>
            <w:pPr>
              <w:pStyle w:val="0"/>
              <w:rPr>
                <w:rFonts w:hint="default"/>
              </w:rPr>
            </w:pPr>
            <w:r>
              <w:rPr>
                <w:rFonts w:hint="eastAsia"/>
              </w:rPr>
              <w:t>※</w:t>
            </w:r>
            <w:r>
              <w:rPr>
                <w:rFonts w:hint="default"/>
                <w:spacing w:val="35"/>
                <w:fitText w:val="1050" w:id="24"/>
              </w:rPr>
              <w:t>施設番</w:t>
            </w:r>
            <w:r>
              <w:rPr>
                <w:rFonts w:hint="default"/>
                <w:spacing w:val="15"/>
                <w:fitText w:val="1050" w:id="24"/>
              </w:rPr>
              <w:t>号</w:t>
            </w:r>
            <w:r>
              <w:rPr>
                <w:rFonts w:hint="default"/>
                <w:vanish w:val="1"/>
                <w:spacing w:val="15"/>
              </w:rPr>
              <w:t>施設番号</w:t>
            </w:r>
          </w:p>
        </w:tc>
        <w:tc>
          <w:tcPr>
            <w:tcW w:w="157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315" w:hRule="exact"/>
        </w:trPr>
        <w:tc>
          <w:tcPr>
            <w:tcW w:w="27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2205" w:type="dxa"/>
            <w:gridSpan w:val="2"/>
            <w:vMerge w:val="continue"/>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470" w:type="dxa"/>
            <w:vMerge w:val="restart"/>
            <w:tcBorders>
              <w:top w:val="single" w:color="auto" w:sz="4" w:space="0"/>
              <w:left w:val="double" w:color="auto" w:sz="6" w:space="0"/>
              <w:bottom w:val="single" w:color="auto" w:sz="4" w:space="0"/>
              <w:right w:val="single" w:color="auto" w:sz="4" w:space="0"/>
              <w:tl2br w:val="nil"/>
              <w:tr2bl w:val="nil"/>
            </w:tcBorders>
            <w:vAlign w:val="center"/>
          </w:tcPr>
          <w:p>
            <w:pPr>
              <w:pStyle w:val="0"/>
              <w:jc w:val="distribute"/>
              <w:rPr>
                <w:rFonts w:hint="default"/>
              </w:rPr>
            </w:pPr>
            <w:r>
              <w:rPr>
                <w:rFonts w:hint="eastAsia"/>
              </w:rPr>
              <w:t>※備　　　考</w:t>
            </w:r>
          </w:p>
        </w:tc>
        <w:tc>
          <w:tcPr>
            <w:tcW w:w="1575"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cantSplit/>
          <w:trHeight w:val="525" w:hRule="exact"/>
        </w:trPr>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廃止理由</w:t>
            </w:r>
          </w:p>
        </w:tc>
        <w:tc>
          <w:tcPr>
            <w:tcW w:w="1155"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050" w:type="dxa"/>
            <w:tcBorders>
              <w:top w:val="single" w:color="auto" w:sz="4" w:space="0"/>
              <w:left w:val="nil"/>
              <w:bottom w:val="single" w:color="auto" w:sz="4" w:space="0"/>
              <w:right w:val="double" w:color="auto" w:sz="6" w:space="0"/>
              <w:tl2br w:val="nil"/>
              <w:tr2bl w:val="nil"/>
            </w:tcBorders>
            <w:vAlign w:val="top"/>
          </w:tcPr>
          <w:p>
            <w:pPr>
              <w:pStyle w:val="0"/>
              <w:rPr>
                <w:rFonts w:hint="default"/>
              </w:rPr>
            </w:pPr>
          </w:p>
        </w:tc>
        <w:tc>
          <w:tcPr>
            <w:tcW w:w="147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c>
          <w:tcPr>
            <w:tcW w:w="1575" w:type="dxa"/>
            <w:tcBorders>
              <w:top w:val="nil"/>
              <w:left w:val="single" w:color="auto" w:sz="4" w:space="0"/>
              <w:bottom w:val="single" w:color="auto" w:sz="4" w:space="0"/>
              <w:right w:val="single" w:color="auto" w:sz="4" w:space="0"/>
              <w:tl2br w:val="nil"/>
              <w:tr2bl w:val="nil"/>
            </w:tcBorders>
            <w:vAlign w:val="top"/>
          </w:tcPr>
          <w:p>
            <w:pPr>
              <w:pStyle w:val="0"/>
              <w:rPr>
                <w:rFonts w:hint="default"/>
              </w:rPr>
            </w:pPr>
          </w:p>
        </w:tc>
      </w:tr>
    </w:tbl>
    <w:p>
      <w:pPr>
        <w:pStyle w:val="0"/>
        <w:spacing w:before="120" w:beforeLines="0" w:beforeAutospacing="0"/>
        <w:ind w:left="210"/>
        <w:rPr>
          <w:rFonts w:hint="default"/>
        </w:rPr>
      </w:pPr>
      <w:r>
        <w:rPr>
          <w:rFonts w:hint="default"/>
        </w:rPr>
        <w:t>備考</w:t>
      </w:r>
    </w:p>
    <w:p>
      <w:pPr>
        <w:pStyle w:val="0"/>
        <w:ind w:left="420"/>
        <w:rPr>
          <w:rFonts w:hint="default"/>
        </w:rPr>
      </w:pPr>
      <w:r>
        <w:rPr>
          <w:rFonts w:hint="eastAsia"/>
        </w:rPr>
        <w:t>１　※印の欄には、記入しないこと。</w:t>
      </w:r>
    </w:p>
    <w:p>
      <w:pPr>
        <w:pStyle w:val="0"/>
        <w:spacing w:line="250" w:lineRule="exact"/>
        <w:ind w:left="210" w:leftChars="100" w:firstLine="210" w:firstLineChars="100"/>
        <w:rPr>
          <w:rFonts w:hint="default"/>
        </w:rPr>
      </w:pPr>
      <w:r>
        <w:rPr>
          <w:rFonts w:hint="default"/>
        </w:rPr>
        <w:t>２　正本にその写し１通を添えて提出すること。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320" w:lineRule="exact"/>
        <w:rPr>
          <w:rFonts w:hint="default"/>
        </w:rPr>
      </w:pPr>
      <w:r>
        <w:rPr>
          <w:rFonts w:hint="default" w:ascii="ＭＳ ゴシック" w:hAnsi="ＭＳ ゴシック" w:eastAsia="ＭＳ ゴシック"/>
        </w:rPr>
        <w:t>別　記</w:t>
      </w:r>
    </w:p>
    <w:p>
      <w:pPr>
        <w:pStyle w:val="0"/>
        <w:spacing w:line="320" w:lineRule="exact"/>
        <w:rPr>
          <w:rFonts w:hint="default"/>
        </w:rPr>
      </w:pPr>
    </w:p>
    <w:p>
      <w:pPr>
        <w:pStyle w:val="0"/>
        <w:spacing w:line="320" w:lineRule="exact"/>
        <w:rPr>
          <w:rFonts w:hint="default"/>
        </w:rPr>
      </w:pPr>
      <w:r>
        <w:rPr>
          <w:rFonts w:hint="default"/>
        </w:rPr>
        <w:t>様式第</w:t>
      </w:r>
      <w:r>
        <w:rPr>
          <w:rFonts w:hint="default"/>
        </w:rPr>
        <w:t>10</w:t>
      </w:r>
      <w:r>
        <w:rPr>
          <w:rFonts w:hint="default"/>
        </w:rPr>
        <w:t>号（第</w:t>
      </w:r>
      <w:r>
        <w:rPr>
          <w:rFonts w:hint="default"/>
        </w:rPr>
        <w:t>13</w:t>
      </w:r>
      <w:r>
        <w:rPr>
          <w:rFonts w:hint="default"/>
        </w:rPr>
        <w:t>条、第</w:t>
      </w:r>
      <w:r>
        <w:rPr>
          <w:rFonts w:hint="default"/>
        </w:rPr>
        <w:t>25</w:t>
      </w:r>
      <w:r>
        <w:rPr>
          <w:rFonts w:hint="default"/>
        </w:rPr>
        <w:t>条関係）</w:t>
      </w:r>
    </w:p>
    <w:p>
      <w:pPr>
        <w:pStyle w:val="0"/>
        <w:spacing w:line="320" w:lineRule="exact"/>
        <w:jc w:val="center"/>
        <w:rPr>
          <w:rFonts w:hint="default"/>
        </w:rPr>
      </w:pPr>
      <w:r>
        <w:rPr>
          <w:rFonts w:hint="default"/>
          <w:spacing w:val="288"/>
          <w:kern w:val="0"/>
          <w:fitText w:val="3360" w:id="25"/>
        </w:rPr>
        <w:t>承継届出</w:t>
      </w:r>
      <w:r>
        <w:rPr>
          <w:rFonts w:hint="default"/>
          <w:spacing w:val="3"/>
          <w:kern w:val="0"/>
          <w:fitText w:val="3360" w:id="25"/>
        </w:rPr>
        <w:t>書</w:t>
      </w:r>
    </w:p>
    <w:p>
      <w:pPr>
        <w:pStyle w:val="0"/>
        <w:spacing w:line="320" w:lineRule="exact"/>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rPr>
          <w:rFonts w:hint="default"/>
        </w:rPr>
      </w:pPr>
      <w:r>
        <w:rPr>
          <w:rFonts w:hint="default"/>
        </w:rPr>
        <w:t>　</w:t>
      </w:r>
      <w:r>
        <w:rPr>
          <w:rFonts w:hint="eastAsia"/>
        </w:rPr>
        <w:fldChar w:fldCharType="begin"/>
      </w:r>
      <w:r>
        <w:rPr>
          <w:rFonts w:hint="default"/>
        </w:rPr>
        <w:instrText>eq \o \ad(\s \up 6(</w:instrText>
      </w:r>
      <w:r>
        <w:rPr>
          <w:rFonts w:hint="default"/>
        </w:rPr>
        <w:instrText>特定施設</w:instrText>
      </w:r>
      <w:r>
        <w:rPr>
          <w:rFonts w:hint="default"/>
        </w:rPr>
        <w:instrText>),\s \up-6(</w:instrText>
      </w:r>
      <w:r>
        <w:rPr>
          <w:rFonts w:hint="default"/>
        </w:rPr>
        <w:instrText>特定作業</w:instrText>
      </w:r>
      <w:r>
        <w:rPr>
          <w:rFonts w:hint="default"/>
        </w:rPr>
        <w:instrText>))</w:instrText>
      </w:r>
      <w:r>
        <w:rPr>
          <w:rFonts w:hint="eastAsia"/>
        </w:rPr>
        <w:fldChar w:fldCharType="end"/>
      </w:r>
      <w:r>
        <w:rPr>
          <w:rFonts w:hint="default"/>
        </w:rPr>
        <w:t xml:space="preserve"> </w:t>
      </w:r>
      <w:r>
        <w:rPr>
          <w:rFonts w:hint="default"/>
        </w:rPr>
        <w:t>に係る届出者の地位を承継したので、酒々井町環境保全条例</w:t>
      </w:r>
      <w:r>
        <w:rPr>
          <w:rFonts w:hint="eastAsia"/>
        </w:rPr>
        <w:fldChar w:fldCharType="begin"/>
      </w:r>
      <w:r>
        <w:rPr>
          <w:rFonts w:hint="default"/>
        </w:rPr>
        <w:instrText>eq \o \al(\s\up 6(</w:instrText>
      </w:r>
      <w:r>
        <w:rPr>
          <w:rFonts w:hint="default"/>
        </w:rPr>
        <w:instrText>第</w:instrText>
      </w:r>
      <w:r>
        <w:rPr>
          <w:rFonts w:hint="default"/>
        </w:rPr>
        <w:instrText>36</w:instrText>
      </w:r>
      <w:r>
        <w:rPr>
          <w:rFonts w:hint="default"/>
        </w:rPr>
        <w:instrText>条第３項（騒</w:instrText>
      </w:r>
      <w:r>
        <w:rPr>
          <w:rFonts w:hint="default"/>
        </w:rPr>
        <w:instrText>),\s\do 6(</w:instrText>
      </w:r>
      <w:r>
        <w:rPr>
          <w:rFonts w:hint="default"/>
        </w:rPr>
        <w:instrText>第</w:instrText>
      </w:r>
      <w:r>
        <w:rPr>
          <w:rFonts w:hint="default"/>
        </w:rPr>
        <w:instrText>55</w:instrText>
      </w:r>
      <w:r>
        <w:rPr>
          <w:rFonts w:hint="default"/>
        </w:rPr>
        <w:instrText>条第３項（悪</w:instrText>
      </w:r>
      <w:r>
        <w:rPr>
          <w:rFonts w:hint="default"/>
        </w:rPr>
        <w:instrText>))</w:instrText>
      </w:r>
      <w:r>
        <w:rPr>
          <w:rFonts w:hint="eastAsia"/>
        </w:rPr>
        <w:fldChar w:fldCharType="end"/>
      </w:r>
      <w:r>
        <w:rPr>
          <w:rFonts w:hint="eastAsia"/>
        </w:rPr>
        <w:fldChar w:fldCharType="begin"/>
      </w:r>
      <w:r>
        <w:rPr>
          <w:rFonts w:hint="default"/>
        </w:rPr>
        <w:instrText>eq \o \al(\s \up 5(</w:instrText>
      </w:r>
      <w:r>
        <w:rPr>
          <w:rFonts w:hint="default"/>
        </w:rPr>
        <w:instrText>音又は振動）</w:instrText>
      </w:r>
      <w:r>
        <w:rPr>
          <w:rFonts w:hint="default"/>
        </w:rPr>
        <w:instrText>),\s \up-6(</w:instrText>
      </w:r>
      <w:r>
        <w:rPr>
          <w:rFonts w:hint="default"/>
        </w:rPr>
        <w:instrText>臭）</w:instrText>
      </w:r>
      <w:r>
        <w:rPr>
          <w:rFonts w:hint="default"/>
        </w:rPr>
        <w:instrText>))</w:instrText>
      </w:r>
      <w:r>
        <w:rPr>
          <w:rFonts w:hint="eastAsia"/>
        </w:rPr>
        <w:fldChar w:fldCharType="end"/>
      </w:r>
      <w:r>
        <w:rPr>
          <w:rFonts w:hint="default"/>
        </w:rPr>
        <w:t>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20"/>
        <w:gridCol w:w="2310"/>
        <w:gridCol w:w="1155"/>
        <w:gridCol w:w="1050"/>
        <w:gridCol w:w="1470"/>
        <w:gridCol w:w="1575"/>
      </w:tblGrid>
      <w:tr>
        <w:trPr>
          <w:cantSplit/>
          <w:trHeight w:val="46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工場、事業場</w:t>
            </w:r>
            <w:r>
              <w:rPr>
                <w:rFonts w:hint="default"/>
              </w:rPr>
              <w:br w:type="textWrapping" w:clear="none"/>
            </w:r>
            <w:r>
              <w:rPr>
                <w:rFonts w:hint="default"/>
              </w:rPr>
              <w:t>又は作業場の名称</w:t>
            </w:r>
          </w:p>
        </w:tc>
        <w:tc>
          <w:tcPr>
            <w:tcW w:w="1155"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050" w:type="dxa"/>
            <w:tcBorders>
              <w:top w:val="single" w:color="auto" w:sz="4" w:space="0"/>
              <w:left w:val="nil"/>
              <w:bottom w:val="single" w:color="auto" w:sz="4" w:space="0"/>
              <w:right w:val="double" w:color="auto" w:sz="6" w:space="0"/>
              <w:tl2br w:val="nil"/>
              <w:tr2bl w:val="nil"/>
            </w:tcBorders>
            <w:vAlign w:val="top"/>
          </w:tcPr>
          <w:p>
            <w:pPr>
              <w:pStyle w:val="0"/>
              <w:rPr>
                <w:rFonts w:hint="default"/>
              </w:rPr>
            </w:pPr>
          </w:p>
        </w:tc>
        <w:tc>
          <w:tcPr>
            <w:tcW w:w="1470" w:type="dxa"/>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default"/>
              </w:rPr>
              <w:t>電話番号</w:t>
            </w:r>
          </w:p>
        </w:tc>
        <w:tc>
          <w:tcPr>
            <w:tcW w:w="157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46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工場、事業場</w:t>
            </w:r>
            <w:r>
              <w:rPr>
                <w:rFonts w:hint="default"/>
              </w:rPr>
              <w:br w:type="textWrapping" w:clear="none"/>
            </w:r>
            <w:r>
              <w:rPr>
                <w:rFonts w:hint="default"/>
              </w:rPr>
              <w:t>又は作業場の所在地</w:t>
            </w:r>
          </w:p>
        </w:tc>
        <w:tc>
          <w:tcPr>
            <w:tcW w:w="1155"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050" w:type="dxa"/>
            <w:tcBorders>
              <w:top w:val="single" w:color="auto" w:sz="4" w:space="0"/>
              <w:left w:val="nil"/>
              <w:bottom w:val="single" w:color="auto" w:sz="4" w:space="0"/>
              <w:right w:val="double" w:color="auto" w:sz="6" w:space="0"/>
              <w:tl2br w:val="nil"/>
              <w:tr2bl w:val="nil"/>
            </w:tcBorders>
            <w:vAlign w:val="top"/>
          </w:tcPr>
          <w:p>
            <w:pPr>
              <w:pStyle w:val="0"/>
              <w:rPr>
                <w:rFonts w:hint="default"/>
              </w:rPr>
            </w:pPr>
          </w:p>
        </w:tc>
        <w:tc>
          <w:tcPr>
            <w:tcW w:w="1470" w:type="dxa"/>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default"/>
              </w:rPr>
              <w:t>郵便番号</w:t>
            </w:r>
          </w:p>
        </w:tc>
        <w:tc>
          <w:tcPr>
            <w:tcW w:w="157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68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承継に係る特定施設又は</w:t>
            </w:r>
            <w:r>
              <w:rPr>
                <w:rFonts w:hint="default"/>
              </w:rPr>
              <w:br w:type="textWrapping" w:clear="none"/>
            </w:r>
            <w:r>
              <w:rPr>
                <w:rFonts w:hint="default"/>
              </w:rPr>
              <w:t>特定作業の区分</w:t>
            </w:r>
          </w:p>
          <w:p>
            <w:pPr>
              <w:pStyle w:val="0"/>
              <w:spacing w:line="220" w:lineRule="exact"/>
              <w:jc w:val="distribute"/>
              <w:rPr>
                <w:rFonts w:hint="default"/>
              </w:rPr>
            </w:pPr>
            <w:r>
              <w:rPr>
                <w:rFonts w:hint="eastAsia"/>
                <w:sz w:val="18"/>
              </w:rPr>
              <w:t>(</w:t>
            </w:r>
            <w:r>
              <w:rPr>
                <w:rFonts w:hint="eastAsia"/>
                <w:sz w:val="18"/>
              </w:rPr>
              <w:t>該当するものを○で囲む。</w:t>
            </w:r>
            <w:r>
              <w:rPr>
                <w:rFonts w:hint="eastAsia"/>
                <w:sz w:val="18"/>
              </w:rPr>
              <w:t>)</w:t>
            </w:r>
          </w:p>
        </w:tc>
        <w:tc>
          <w:tcPr>
            <w:tcW w:w="2205" w:type="dxa"/>
            <w:gridSpan w:val="2"/>
            <w:tcBorders>
              <w:top w:val="single" w:color="auto" w:sz="4" w:space="0"/>
              <w:left w:val="single" w:color="auto" w:sz="4" w:space="0"/>
              <w:bottom w:val="single" w:color="auto" w:sz="4" w:space="0"/>
              <w:right w:val="double" w:color="auto" w:sz="6" w:space="0"/>
              <w:tl2br w:val="nil"/>
              <w:tr2bl w:val="nil"/>
            </w:tcBorders>
            <w:vAlign w:val="center"/>
          </w:tcPr>
          <w:p>
            <w:pPr>
              <w:pStyle w:val="0"/>
              <w:spacing w:line="220" w:lineRule="exact"/>
              <w:rPr>
                <w:rFonts w:hint="default"/>
              </w:rPr>
            </w:pPr>
            <w:r>
              <w:rPr>
                <w:rFonts w:hint="default"/>
              </w:rPr>
              <w:t>１　特定施設</w:t>
            </w:r>
          </w:p>
          <w:p>
            <w:pPr>
              <w:pStyle w:val="0"/>
              <w:spacing w:line="220" w:lineRule="exact"/>
              <w:rPr>
                <w:rFonts w:hint="default"/>
              </w:rPr>
            </w:pPr>
            <w:r>
              <w:rPr>
                <w:rFonts w:hint="default"/>
              </w:rPr>
              <w:t>２　特定作業</w:t>
            </w:r>
          </w:p>
        </w:tc>
        <w:tc>
          <w:tcPr>
            <w:tcW w:w="1470" w:type="dxa"/>
            <w:tcBorders>
              <w:top w:val="single" w:color="auto" w:sz="4" w:space="0"/>
              <w:left w:val="nil"/>
              <w:bottom w:val="single" w:color="auto" w:sz="4" w:space="0"/>
              <w:right w:val="single" w:color="auto" w:sz="4" w:space="0"/>
              <w:tl2br w:val="nil"/>
              <w:tr2bl w:val="nil"/>
            </w:tcBorders>
            <w:vAlign w:val="center"/>
          </w:tcPr>
          <w:p>
            <w:pPr>
              <w:pStyle w:val="0"/>
              <w:rPr>
                <w:rFonts w:hint="default"/>
              </w:rPr>
            </w:pPr>
            <w:r>
              <w:rPr>
                <w:rFonts w:hint="eastAsia"/>
              </w:rPr>
              <w:t>※</w:t>
            </w:r>
            <w:r>
              <w:rPr>
                <w:rFonts w:hint="default"/>
                <w:spacing w:val="35"/>
                <w:fitText w:val="1050" w:id="26"/>
              </w:rPr>
              <w:t>整理番</w:t>
            </w:r>
            <w:r>
              <w:rPr>
                <w:rFonts w:hint="default"/>
                <w:spacing w:val="15"/>
                <w:fitText w:val="1050" w:id="26"/>
              </w:rPr>
              <w:t>号</w:t>
            </w:r>
            <w:r>
              <w:rPr>
                <w:rFonts w:hint="default"/>
                <w:vanish w:val="1"/>
                <w:spacing w:val="15"/>
              </w:rPr>
              <w:t>整理番号</w:t>
            </w:r>
          </w:p>
        </w:tc>
        <w:tc>
          <w:tcPr>
            <w:tcW w:w="157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420" w:hRule="exact"/>
        </w:trPr>
        <w:tc>
          <w:tcPr>
            <w:tcW w:w="273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承継に係る特定施設等の</w:t>
            </w:r>
            <w:r>
              <w:rPr>
                <w:rFonts w:hint="default"/>
              </w:rPr>
              <w:br w:type="textWrapping" w:clear="none"/>
            </w:r>
            <w:r>
              <w:rPr>
                <w:rFonts w:hint="default"/>
              </w:rPr>
              <w:t>種類</w:t>
            </w:r>
          </w:p>
          <w:p>
            <w:pPr>
              <w:pStyle w:val="0"/>
              <w:jc w:val="distribute"/>
              <w:rPr>
                <w:rFonts w:hint="default"/>
              </w:rPr>
            </w:pPr>
            <w:r>
              <w:rPr>
                <w:rFonts w:hint="eastAsia"/>
                <w:sz w:val="18"/>
              </w:rPr>
              <w:t>(</w:t>
            </w:r>
            <w:r>
              <w:rPr>
                <w:rFonts w:hint="eastAsia"/>
                <w:sz w:val="18"/>
              </w:rPr>
              <w:t>該当するものを○で囲む。</w:t>
            </w:r>
            <w:r>
              <w:rPr>
                <w:rFonts w:hint="eastAsia"/>
                <w:sz w:val="18"/>
              </w:rPr>
              <w:t>)</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１騒音</w:t>
            </w:r>
          </w:p>
        </w:tc>
        <w:tc>
          <w:tcPr>
            <w:tcW w:w="1050" w:type="dxa"/>
            <w:tcBorders>
              <w:top w:val="single" w:color="auto" w:sz="4" w:space="0"/>
              <w:left w:val="single" w:color="auto" w:sz="4" w:space="0"/>
              <w:bottom w:val="single" w:color="auto" w:sz="4" w:space="0"/>
              <w:right w:val="double" w:color="auto" w:sz="6" w:space="0"/>
              <w:tl2br w:val="nil"/>
              <w:tr2bl w:val="nil"/>
            </w:tcBorders>
            <w:vAlign w:val="top"/>
          </w:tcPr>
          <w:p>
            <w:pPr>
              <w:pStyle w:val="0"/>
              <w:rPr>
                <w:rFonts w:hint="default"/>
              </w:rPr>
            </w:pPr>
          </w:p>
        </w:tc>
        <w:tc>
          <w:tcPr>
            <w:tcW w:w="1470" w:type="dxa"/>
            <w:vMerge w:val="restart"/>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eastAsia"/>
              </w:rPr>
              <w:t>※受理年月日</w:t>
            </w:r>
          </w:p>
        </w:tc>
        <w:tc>
          <w:tcPr>
            <w:tcW w:w="1575"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cantSplit/>
          <w:trHeight w:val="420" w:hRule="exact"/>
        </w:trPr>
        <w:tc>
          <w:tcPr>
            <w:tcW w:w="273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２振動</w:t>
            </w:r>
          </w:p>
        </w:tc>
        <w:tc>
          <w:tcPr>
            <w:tcW w:w="1050" w:type="dxa"/>
            <w:tcBorders>
              <w:top w:val="single" w:color="auto" w:sz="4" w:space="0"/>
              <w:left w:val="single" w:color="auto" w:sz="4" w:space="0"/>
              <w:bottom w:val="single" w:color="auto" w:sz="4" w:space="0"/>
              <w:right w:val="double" w:color="auto" w:sz="6" w:space="0"/>
              <w:tl2br w:val="nil"/>
              <w:tr2bl w:val="nil"/>
            </w:tcBorders>
            <w:vAlign w:val="top"/>
          </w:tcPr>
          <w:p>
            <w:pPr>
              <w:pStyle w:val="0"/>
              <w:rPr>
                <w:rFonts w:hint="default"/>
              </w:rPr>
            </w:pPr>
          </w:p>
        </w:tc>
        <w:tc>
          <w:tcPr>
            <w:tcW w:w="1470" w:type="dxa"/>
            <w:vMerge w:val="continue"/>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p>
        </w:tc>
        <w:tc>
          <w:tcPr>
            <w:tcW w:w="1575" w:type="dxa"/>
            <w:tcBorders>
              <w:top w:val="nil"/>
              <w:left w:val="single" w:color="auto" w:sz="4" w:space="0"/>
              <w:bottom w:val="nil"/>
              <w:right w:val="single" w:color="auto" w:sz="4" w:space="0"/>
              <w:tl2br w:val="nil"/>
              <w:tr2bl w:val="nil"/>
            </w:tcBorders>
            <w:vAlign w:val="top"/>
          </w:tcPr>
          <w:p>
            <w:pPr>
              <w:pStyle w:val="0"/>
              <w:rPr>
                <w:rFonts w:hint="default"/>
              </w:rPr>
            </w:pPr>
          </w:p>
        </w:tc>
      </w:tr>
      <w:tr>
        <w:trPr>
          <w:cantSplit/>
          <w:trHeight w:val="420" w:hRule="exact"/>
        </w:trPr>
        <w:tc>
          <w:tcPr>
            <w:tcW w:w="273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３悪臭</w:t>
            </w:r>
          </w:p>
        </w:tc>
        <w:tc>
          <w:tcPr>
            <w:tcW w:w="1050" w:type="dxa"/>
            <w:tcBorders>
              <w:top w:val="single" w:color="auto" w:sz="4" w:space="0"/>
              <w:left w:val="single" w:color="auto" w:sz="4" w:space="0"/>
              <w:bottom w:val="single" w:color="auto" w:sz="4" w:space="0"/>
              <w:right w:val="double" w:color="auto" w:sz="6" w:space="0"/>
              <w:tl2br w:val="nil"/>
              <w:tr2bl w:val="nil"/>
            </w:tcBorders>
            <w:vAlign w:val="top"/>
          </w:tcPr>
          <w:p>
            <w:pPr>
              <w:pStyle w:val="0"/>
              <w:rPr>
                <w:rFonts w:hint="default"/>
              </w:rPr>
            </w:pPr>
          </w:p>
        </w:tc>
        <w:tc>
          <w:tcPr>
            <w:tcW w:w="1470" w:type="dxa"/>
            <w:vMerge w:val="continue"/>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p>
        </w:tc>
        <w:tc>
          <w:tcPr>
            <w:tcW w:w="1575" w:type="dxa"/>
            <w:tcBorders>
              <w:top w:val="nil"/>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420" w:hRule="exact"/>
        </w:trPr>
        <w:tc>
          <w:tcPr>
            <w:tcW w:w="273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受理書の交付年月日</w:t>
            </w:r>
            <w:r>
              <w:rPr>
                <w:rFonts w:hint="default"/>
              </w:rPr>
              <w:br w:type="textWrapping" w:clear="none"/>
            </w:r>
            <w:r>
              <w:rPr>
                <w:rFonts w:hint="default"/>
              </w:rPr>
              <w:t>及び番号</w:t>
            </w:r>
          </w:p>
        </w:tc>
        <w:tc>
          <w:tcPr>
            <w:tcW w:w="2205" w:type="dxa"/>
            <w:gridSpan w:val="2"/>
            <w:vMerge w:val="restart"/>
            <w:tcBorders>
              <w:top w:val="single" w:color="auto" w:sz="4" w:space="0"/>
              <w:left w:val="single" w:color="auto" w:sz="4" w:space="0"/>
              <w:bottom w:val="single" w:color="auto" w:sz="4" w:space="0"/>
              <w:right w:val="nil"/>
              <w:tl2br w:val="nil"/>
              <w:tr2bl w:val="nil"/>
            </w:tcBorders>
            <w:vAlign w:val="center"/>
          </w:tcPr>
          <w:p>
            <w:pPr>
              <w:pStyle w:val="0"/>
              <w:spacing w:line="220" w:lineRule="exact"/>
              <w:jc w:val="right"/>
              <w:rPr>
                <w:rFonts w:hint="default"/>
              </w:rPr>
            </w:pPr>
            <w:r>
              <w:rPr>
                <w:rFonts w:hint="default"/>
              </w:rPr>
              <w:t>年　　月　　日　</w:t>
            </w:r>
          </w:p>
          <w:p>
            <w:pPr>
              <w:pStyle w:val="0"/>
              <w:spacing w:line="220" w:lineRule="exact"/>
              <w:jc w:val="right"/>
              <w:rPr>
                <w:rFonts w:hint="default"/>
              </w:rPr>
            </w:pPr>
            <w:r>
              <w:rPr>
                <w:rFonts w:hint="default"/>
              </w:rPr>
              <w:t>第　　　　　号　</w:t>
            </w:r>
          </w:p>
        </w:tc>
        <w:tc>
          <w:tcPr>
            <w:tcW w:w="1470" w:type="dxa"/>
            <w:tcBorders>
              <w:top w:val="single" w:color="auto" w:sz="4" w:space="0"/>
              <w:left w:val="double" w:color="auto" w:sz="6" w:space="0"/>
              <w:bottom w:val="single" w:color="auto" w:sz="4" w:space="0"/>
              <w:right w:val="single" w:color="auto" w:sz="4" w:space="0"/>
              <w:tl2br w:val="nil"/>
              <w:tr2bl w:val="nil"/>
            </w:tcBorders>
            <w:vAlign w:val="center"/>
          </w:tcPr>
          <w:p>
            <w:pPr>
              <w:pStyle w:val="0"/>
              <w:jc w:val="distribute"/>
              <w:rPr>
                <w:rFonts w:hint="default"/>
              </w:rPr>
            </w:pPr>
            <w:r>
              <w:rPr>
                <w:rFonts w:hint="eastAsia"/>
              </w:rPr>
              <w:t>※事業所番号</w:t>
            </w:r>
          </w:p>
        </w:tc>
        <w:tc>
          <w:tcPr>
            <w:tcW w:w="157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210" w:hRule="exact"/>
        </w:trPr>
        <w:tc>
          <w:tcPr>
            <w:tcW w:w="273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2205" w:type="dxa"/>
            <w:gridSpan w:val="2"/>
            <w:vMerge w:val="continue"/>
            <w:tcBorders>
              <w:top w:val="single" w:color="auto" w:sz="4" w:space="0"/>
              <w:left w:val="single" w:color="auto" w:sz="4" w:space="0"/>
              <w:bottom w:val="single" w:color="auto" w:sz="4" w:space="0"/>
              <w:right w:val="nil"/>
              <w:tl2br w:val="nil"/>
              <w:tr2bl w:val="nil"/>
            </w:tcBorders>
            <w:vAlign w:val="center"/>
          </w:tcPr>
          <w:p>
            <w:pPr>
              <w:pStyle w:val="0"/>
              <w:rPr>
                <w:rFonts w:hint="default"/>
              </w:rPr>
            </w:pPr>
          </w:p>
        </w:tc>
        <w:tc>
          <w:tcPr>
            <w:tcW w:w="1470" w:type="dxa"/>
            <w:vMerge w:val="restart"/>
            <w:tcBorders>
              <w:top w:val="single" w:color="auto" w:sz="4" w:space="0"/>
              <w:left w:val="double" w:color="auto" w:sz="6" w:space="0"/>
              <w:bottom w:val="single" w:color="auto" w:sz="4" w:space="0"/>
              <w:right w:val="single" w:color="auto" w:sz="4" w:space="0"/>
              <w:tl2br w:val="nil"/>
              <w:tr2bl w:val="nil"/>
            </w:tcBorders>
            <w:vAlign w:val="center"/>
          </w:tcPr>
          <w:p>
            <w:pPr>
              <w:pStyle w:val="0"/>
              <w:rPr>
                <w:rFonts w:hint="default"/>
              </w:rPr>
            </w:pPr>
            <w:r>
              <w:rPr>
                <w:rFonts w:hint="eastAsia"/>
              </w:rPr>
              <w:t>※</w:t>
            </w:r>
            <w:r>
              <w:rPr>
                <w:rFonts w:hint="default"/>
                <w:spacing w:val="35"/>
                <w:fitText w:val="1050" w:id="27"/>
              </w:rPr>
              <w:t>施設番</w:t>
            </w:r>
            <w:r>
              <w:rPr>
                <w:rFonts w:hint="default"/>
                <w:spacing w:val="15"/>
                <w:fitText w:val="1050" w:id="27"/>
              </w:rPr>
              <w:t>号</w:t>
            </w:r>
            <w:r>
              <w:rPr>
                <w:rFonts w:hint="default"/>
                <w:vanish w:val="1"/>
                <w:spacing w:val="15"/>
              </w:rPr>
              <w:t>施設番号</w:t>
            </w:r>
          </w:p>
        </w:tc>
        <w:tc>
          <w:tcPr>
            <w:tcW w:w="1575"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cantSplit/>
          <w:trHeight w:val="446" w:hRule="exact"/>
        </w:trPr>
        <w:tc>
          <w:tcPr>
            <w:tcW w:w="273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承継年月日</w:t>
            </w:r>
          </w:p>
        </w:tc>
        <w:tc>
          <w:tcPr>
            <w:tcW w:w="2205" w:type="dxa"/>
            <w:gridSpan w:val="2"/>
            <w:vMerge w:val="restart"/>
            <w:tcBorders>
              <w:top w:val="single" w:color="auto" w:sz="4" w:space="0"/>
              <w:left w:val="single" w:color="auto" w:sz="4" w:space="0"/>
              <w:bottom w:val="single" w:color="auto" w:sz="4" w:space="0"/>
              <w:right w:val="double" w:color="auto" w:sz="6" w:space="0"/>
              <w:tl2br w:val="nil"/>
              <w:tr2bl w:val="nil"/>
            </w:tcBorders>
            <w:vAlign w:val="center"/>
          </w:tcPr>
          <w:p>
            <w:pPr>
              <w:pStyle w:val="0"/>
              <w:jc w:val="right"/>
              <w:rPr>
                <w:rFonts w:hint="default"/>
              </w:rPr>
            </w:pPr>
            <w:r>
              <w:rPr>
                <w:rFonts w:hint="default"/>
              </w:rPr>
              <w:t>年　　月　　日　</w:t>
            </w:r>
          </w:p>
        </w:tc>
        <w:tc>
          <w:tcPr>
            <w:tcW w:w="1470" w:type="dxa"/>
            <w:vMerge w:val="continue"/>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p>
        </w:tc>
        <w:tc>
          <w:tcPr>
            <w:tcW w:w="1575" w:type="dxa"/>
            <w:tcBorders>
              <w:top w:val="nil"/>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210" w:hRule="exact"/>
        </w:trPr>
        <w:tc>
          <w:tcPr>
            <w:tcW w:w="2730"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2205" w:type="dxa"/>
            <w:gridSpan w:val="2"/>
            <w:vMerge w:val="continue"/>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470" w:type="dxa"/>
            <w:vMerge w:val="restart"/>
            <w:tcBorders>
              <w:top w:val="single" w:color="auto" w:sz="4" w:space="0"/>
              <w:left w:val="double" w:color="auto" w:sz="6" w:space="0"/>
              <w:bottom w:val="single" w:color="auto" w:sz="4" w:space="0"/>
              <w:right w:val="single" w:color="auto" w:sz="4" w:space="0"/>
              <w:tl2br w:val="nil"/>
              <w:tr2bl w:val="nil"/>
            </w:tcBorders>
            <w:vAlign w:val="center"/>
          </w:tcPr>
          <w:p>
            <w:pPr>
              <w:pStyle w:val="0"/>
              <w:jc w:val="distribute"/>
              <w:rPr>
                <w:rFonts w:hint="default"/>
              </w:rPr>
            </w:pPr>
            <w:r>
              <w:rPr>
                <w:rFonts w:hint="eastAsia"/>
              </w:rPr>
              <w:t>※備　　　考</w:t>
            </w:r>
          </w:p>
        </w:tc>
        <w:tc>
          <w:tcPr>
            <w:tcW w:w="1575"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trHeight w:val="440" w:hRule="exact"/>
        </w:trPr>
        <w:tc>
          <w:tcPr>
            <w:tcW w:w="42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10" w:lineRule="exact"/>
              <w:ind w:left="-20" w:right="-20"/>
              <w:jc w:val="center"/>
              <w:rPr>
                <w:rFonts w:hint="default"/>
              </w:rPr>
            </w:pPr>
            <w:r>
              <w:rPr>
                <w:rFonts w:hint="default"/>
              </w:rPr>
              <w:t>被承継者</w:t>
            </w: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氏名又は名称</w:t>
            </w:r>
          </w:p>
        </w:tc>
        <w:tc>
          <w:tcPr>
            <w:tcW w:w="1155"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050" w:type="dxa"/>
            <w:tcBorders>
              <w:top w:val="single" w:color="auto" w:sz="4" w:space="0"/>
              <w:left w:val="nil"/>
              <w:bottom w:val="single" w:color="auto" w:sz="4" w:space="0"/>
              <w:right w:val="double" w:color="auto" w:sz="6" w:space="0"/>
              <w:tl2br w:val="nil"/>
              <w:tr2bl w:val="nil"/>
            </w:tcBorders>
            <w:vAlign w:val="top"/>
          </w:tcPr>
          <w:p>
            <w:pPr>
              <w:pStyle w:val="0"/>
              <w:rPr>
                <w:rFonts w:hint="default"/>
              </w:rPr>
            </w:pPr>
          </w:p>
        </w:tc>
        <w:tc>
          <w:tcPr>
            <w:tcW w:w="147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c>
          <w:tcPr>
            <w:tcW w:w="1575" w:type="dxa"/>
            <w:tcBorders>
              <w:top w:val="nil"/>
              <w:left w:val="single" w:color="auto" w:sz="4" w:space="0"/>
              <w:bottom w:val="nil"/>
              <w:right w:val="single" w:color="auto" w:sz="4" w:space="0"/>
              <w:tl2br w:val="nil"/>
              <w:tr2bl w:val="nil"/>
            </w:tcBorders>
            <w:vAlign w:val="top"/>
          </w:tcPr>
          <w:p>
            <w:pPr>
              <w:pStyle w:val="0"/>
              <w:rPr>
                <w:rFonts w:hint="default"/>
              </w:rPr>
            </w:pPr>
          </w:p>
        </w:tc>
      </w:tr>
      <w:tr>
        <w:trPr>
          <w:cantSplit/>
          <w:trHeight w:val="440" w:hRule="exact"/>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23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住所</w:t>
            </w:r>
          </w:p>
        </w:tc>
        <w:tc>
          <w:tcPr>
            <w:tcW w:w="1155"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050" w:type="dxa"/>
            <w:tcBorders>
              <w:top w:val="single" w:color="auto" w:sz="4" w:space="0"/>
              <w:left w:val="nil"/>
              <w:bottom w:val="single" w:color="auto" w:sz="4" w:space="0"/>
              <w:right w:val="double" w:color="auto" w:sz="6" w:space="0"/>
              <w:tl2br w:val="nil"/>
              <w:tr2bl w:val="nil"/>
            </w:tcBorders>
            <w:vAlign w:val="top"/>
          </w:tcPr>
          <w:p>
            <w:pPr>
              <w:pStyle w:val="0"/>
              <w:rPr>
                <w:rFonts w:hint="default"/>
              </w:rPr>
            </w:pPr>
          </w:p>
        </w:tc>
        <w:tc>
          <w:tcPr>
            <w:tcW w:w="147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c>
          <w:tcPr>
            <w:tcW w:w="1575" w:type="dxa"/>
            <w:tcBorders>
              <w:top w:val="nil"/>
              <w:left w:val="single" w:color="auto" w:sz="4" w:space="0"/>
              <w:bottom w:val="nil"/>
              <w:right w:val="single" w:color="auto" w:sz="4" w:space="0"/>
              <w:tl2br w:val="nil"/>
              <w:tr2bl w:val="nil"/>
            </w:tcBorders>
            <w:vAlign w:val="top"/>
          </w:tcPr>
          <w:p>
            <w:pPr>
              <w:pStyle w:val="0"/>
              <w:rPr>
                <w:rFonts w:hint="default"/>
              </w:rPr>
            </w:pPr>
          </w:p>
        </w:tc>
      </w:tr>
      <w:tr>
        <w:trPr>
          <w:cantSplit/>
          <w:trHeight w:val="105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承継の原因</w:t>
            </w:r>
          </w:p>
          <w:p>
            <w:pPr>
              <w:pStyle w:val="0"/>
              <w:spacing w:line="220" w:lineRule="exact"/>
              <w:rPr>
                <w:rFonts w:hint="default"/>
              </w:rPr>
            </w:pPr>
            <w:r>
              <w:rPr>
                <w:rFonts w:hint="eastAsia"/>
                <w:sz w:val="18"/>
              </w:rPr>
              <w:t>(</w:t>
            </w:r>
            <w:r>
              <w:rPr>
                <w:rFonts w:hint="eastAsia"/>
                <w:sz w:val="18"/>
              </w:rPr>
              <w:t>該当するものを○で囲む。</w:t>
            </w:r>
            <w:r>
              <w:rPr>
                <w:rFonts w:hint="eastAsia"/>
                <w:sz w:val="18"/>
              </w:rPr>
              <w:t>)</w:t>
            </w:r>
          </w:p>
        </w:tc>
        <w:tc>
          <w:tcPr>
            <w:tcW w:w="2205" w:type="dxa"/>
            <w:gridSpan w:val="2"/>
            <w:tcBorders>
              <w:top w:val="single" w:color="auto" w:sz="4" w:space="0"/>
              <w:left w:val="single" w:color="auto" w:sz="4" w:space="0"/>
              <w:bottom w:val="single" w:color="auto" w:sz="4" w:space="0"/>
              <w:right w:val="double" w:color="auto" w:sz="6" w:space="0"/>
              <w:tl2br w:val="nil"/>
              <w:tr2bl w:val="nil"/>
            </w:tcBorders>
            <w:vAlign w:val="center"/>
          </w:tcPr>
          <w:p>
            <w:pPr>
              <w:pStyle w:val="0"/>
              <w:spacing w:line="220" w:lineRule="exact"/>
              <w:rPr>
                <w:rFonts w:hint="default"/>
              </w:rPr>
            </w:pPr>
            <w:r>
              <w:rPr>
                <w:rFonts w:hint="default"/>
              </w:rPr>
              <w:t>１　譲受け</w:t>
            </w:r>
          </w:p>
          <w:p>
            <w:pPr>
              <w:pStyle w:val="0"/>
              <w:spacing w:line="220" w:lineRule="exact"/>
              <w:rPr>
                <w:rFonts w:hint="default"/>
              </w:rPr>
            </w:pPr>
            <w:r>
              <w:rPr>
                <w:rFonts w:hint="default"/>
              </w:rPr>
              <w:t>２　借受け</w:t>
            </w:r>
          </w:p>
          <w:p>
            <w:pPr>
              <w:pStyle w:val="0"/>
              <w:spacing w:line="220" w:lineRule="exact"/>
              <w:rPr>
                <w:rFonts w:hint="default"/>
              </w:rPr>
            </w:pPr>
            <w:r>
              <w:rPr>
                <w:rFonts w:hint="default"/>
              </w:rPr>
              <w:t>３　相　続</w:t>
            </w:r>
          </w:p>
          <w:p>
            <w:pPr>
              <w:pStyle w:val="0"/>
              <w:spacing w:line="220" w:lineRule="exact"/>
              <w:rPr>
                <w:rFonts w:hint="default"/>
              </w:rPr>
            </w:pPr>
            <w:r>
              <w:rPr>
                <w:rFonts w:hint="default"/>
              </w:rPr>
              <w:t>４　合　併</w:t>
            </w:r>
          </w:p>
        </w:tc>
        <w:tc>
          <w:tcPr>
            <w:tcW w:w="1470" w:type="dxa"/>
            <w:vMerge w:val="continue"/>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c>
          <w:tcPr>
            <w:tcW w:w="1575" w:type="dxa"/>
            <w:tcBorders>
              <w:top w:val="nil"/>
              <w:left w:val="single" w:color="auto" w:sz="4" w:space="0"/>
              <w:bottom w:val="single" w:color="auto" w:sz="4" w:space="0"/>
              <w:right w:val="single" w:color="auto" w:sz="4" w:space="0"/>
              <w:tl2br w:val="nil"/>
              <w:tr2bl w:val="nil"/>
            </w:tcBorders>
            <w:vAlign w:val="top"/>
          </w:tcPr>
          <w:p>
            <w:pPr>
              <w:pStyle w:val="0"/>
              <w:rPr>
                <w:rFonts w:hint="default"/>
              </w:rPr>
            </w:pPr>
          </w:p>
        </w:tc>
      </w:tr>
    </w:tbl>
    <w:p>
      <w:pPr>
        <w:pStyle w:val="0"/>
        <w:spacing w:before="120" w:beforeLines="0" w:beforeAutospacing="0" w:line="280" w:lineRule="exact"/>
        <w:ind w:left="210"/>
        <w:rPr>
          <w:rFonts w:hint="default"/>
        </w:rPr>
      </w:pPr>
      <w:r>
        <w:rPr>
          <w:rFonts w:hint="default"/>
        </w:rPr>
        <w:t>備考</w:t>
      </w:r>
    </w:p>
    <w:p>
      <w:pPr>
        <w:pStyle w:val="0"/>
        <w:spacing w:line="280" w:lineRule="exact"/>
        <w:ind w:left="420"/>
        <w:rPr>
          <w:rFonts w:hint="default"/>
        </w:rPr>
      </w:pPr>
      <w:r>
        <w:rPr>
          <w:rFonts w:hint="eastAsia"/>
        </w:rPr>
        <w:t>１　※印の欄には、記入しないこと。</w:t>
      </w:r>
    </w:p>
    <w:p>
      <w:pPr>
        <w:pStyle w:val="0"/>
        <w:spacing w:line="280" w:lineRule="exact"/>
        <w:ind w:left="630" w:hanging="210"/>
        <w:rPr>
          <w:rFonts w:hint="default"/>
        </w:rPr>
      </w:pPr>
      <w:r>
        <w:rPr>
          <w:rFonts w:hint="default"/>
        </w:rPr>
        <w:t>２　全ての特定施設又は特定作業を承継した場合には、承継に係る特定施設等の種類の欄の該当欄に「全部」と記入すること。</w:t>
      </w:r>
    </w:p>
    <w:p>
      <w:pPr>
        <w:pStyle w:val="0"/>
        <w:spacing w:line="250" w:lineRule="exact"/>
        <w:ind w:left="210" w:leftChars="100" w:firstLine="210" w:firstLineChars="100"/>
        <w:rPr>
          <w:rFonts w:hint="default"/>
        </w:rPr>
      </w:pPr>
      <w:r>
        <w:rPr>
          <w:rFonts w:hint="default"/>
        </w:rPr>
        <w:t>３　正本にその写し１通を添えて提出すること。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80" w:lineRule="exact"/>
        <w:rPr>
          <w:rFonts w:hint="default"/>
        </w:rPr>
      </w:pPr>
      <w:r>
        <w:rPr>
          <w:rFonts w:hint="default" w:ascii="ＭＳ ゴシック" w:hAnsi="ＭＳ ゴシック" w:eastAsia="ＭＳ ゴシック"/>
        </w:rPr>
        <w:t>別　記</w:t>
      </w:r>
    </w:p>
    <w:p>
      <w:pPr>
        <w:pStyle w:val="0"/>
        <w:spacing w:line="280" w:lineRule="exact"/>
        <w:rPr>
          <w:rFonts w:hint="default"/>
        </w:rPr>
      </w:pPr>
    </w:p>
    <w:p>
      <w:pPr>
        <w:pStyle w:val="0"/>
        <w:spacing w:line="280" w:lineRule="exact"/>
        <w:rPr>
          <w:rFonts w:hint="default"/>
        </w:rPr>
      </w:pPr>
      <w:r>
        <w:rPr>
          <w:rFonts w:hint="default"/>
        </w:rPr>
        <w:t>様式第</w:t>
      </w:r>
      <w:r>
        <w:rPr>
          <w:rFonts w:hint="default"/>
        </w:rPr>
        <w:t>11</w:t>
      </w:r>
      <w:r>
        <w:rPr>
          <w:rFonts w:hint="default"/>
        </w:rPr>
        <w:t>号（第</w:t>
      </w:r>
      <w:r>
        <w:rPr>
          <w:rFonts w:hint="default"/>
        </w:rPr>
        <w:t>14</w:t>
      </w:r>
      <w:r>
        <w:rPr>
          <w:rFonts w:hint="default"/>
        </w:rPr>
        <w:t>条関係）</w:t>
      </w:r>
    </w:p>
    <w:p>
      <w:pPr>
        <w:pStyle w:val="0"/>
        <w:spacing w:line="280" w:lineRule="exact"/>
        <w:jc w:val="center"/>
        <w:rPr>
          <w:rFonts w:hint="default"/>
        </w:rPr>
      </w:pPr>
      <w:r>
        <w:rPr>
          <w:rFonts w:hint="default"/>
          <w:spacing w:val="52"/>
          <w:kern w:val="0"/>
          <w:fitText w:val="3360" w:id="28"/>
        </w:rPr>
        <w:t>特定建設作業実施届出</w:t>
      </w:r>
      <w:r>
        <w:rPr>
          <w:rFonts w:hint="default"/>
          <w:spacing w:val="5"/>
          <w:kern w:val="0"/>
          <w:fitText w:val="3360" w:id="28"/>
        </w:rPr>
        <w:t>書</w:t>
      </w:r>
    </w:p>
    <w:p>
      <w:pPr>
        <w:pStyle w:val="0"/>
        <w:spacing w:line="280" w:lineRule="exact"/>
        <w:jc w:val="right"/>
        <w:rPr>
          <w:rFonts w:hint="default"/>
        </w:rPr>
      </w:pPr>
      <w:r>
        <w:rPr>
          <w:rFonts w:hint="default"/>
        </w:rPr>
        <w:t>年　　月　　日　　</w:t>
      </w:r>
    </w:p>
    <w:p>
      <w:pPr>
        <w:pStyle w:val="0"/>
        <w:spacing w:line="280" w:lineRule="exact"/>
        <w:rPr>
          <w:rFonts w:hint="default"/>
        </w:rPr>
      </w:pPr>
      <w:r>
        <w:rPr>
          <w:rFonts w:hint="default"/>
        </w:rPr>
        <w:t>　　（あて先）酒々井町長</w:t>
      </w:r>
    </w:p>
    <w:p>
      <w:pPr>
        <w:pStyle w:val="0"/>
        <w:spacing w:line="28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280" w:lineRule="exact"/>
        <w:jc w:val="right"/>
        <w:rPr>
          <w:rFonts w:hint="default"/>
          <w:u w:val="single" w:color="auto"/>
        </w:rPr>
      </w:pPr>
      <w:r>
        <w:rPr>
          <w:rFonts w:hint="default"/>
          <w:u w:val="single" w:color="auto"/>
        </w:rPr>
        <w:t>　　　　　　（郵便番号　　　　　　　　　　）</w:t>
      </w:r>
      <w:r>
        <w:rPr>
          <w:rFonts w:hint="default"/>
        </w:rPr>
        <w:t>　　</w:t>
      </w:r>
    </w:p>
    <w:p>
      <w:pPr>
        <w:pStyle w:val="0"/>
        <w:spacing w:line="280" w:lineRule="exact"/>
        <w:jc w:val="right"/>
        <w:rPr>
          <w:rFonts w:hint="default"/>
        </w:rPr>
      </w:pPr>
      <w:r>
        <w:rPr>
          <w:rFonts w:hint="default"/>
        </w:rPr>
        <w:t>氏名（名称及び代表者の氏名）　　　　　　　　　　</w:t>
      </w:r>
    </w:p>
    <w:p>
      <w:pPr>
        <w:pStyle w:val="0"/>
        <w:spacing w:line="28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spacing w:line="280" w:lineRule="exact"/>
        <w:jc w:val="right"/>
        <w:rPr>
          <w:rFonts w:hint="default"/>
        </w:rPr>
      </w:pPr>
      <w:r>
        <w:rPr>
          <w:rFonts w:hint="default"/>
        </w:rPr>
        <w:t>この届出　職氏名　　　　　　　　　　　　　　　　　　　　　</w:t>
      </w:r>
    </w:p>
    <w:p>
      <w:pPr>
        <w:pStyle w:val="0"/>
        <w:spacing w:line="280" w:lineRule="exact"/>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spacing w:after="120" w:afterLines="0" w:afterAutospacing="0" w:line="280" w:lineRule="exact"/>
        <w:ind w:left="210"/>
        <w:rPr>
          <w:rFonts w:hint="default"/>
        </w:rPr>
      </w:pPr>
      <w:r>
        <w:rPr>
          <w:rFonts w:hint="default"/>
        </w:rPr>
        <w:t>　特定建設作業を実施するので、酒々井町環境保全条例第</w:t>
      </w:r>
      <w:r>
        <w:rPr>
          <w:rFonts w:hint="default"/>
        </w:rPr>
        <w:t>39</w:t>
      </w:r>
      <w:r>
        <w:rPr>
          <w:rFonts w:hint="default"/>
        </w:rPr>
        <w:t>条第１項の規定により、次のとおり届け出ます。</w:t>
      </w:r>
    </w:p>
    <w:tbl>
      <w:tblPr>
        <w:tblStyle w:val="11"/>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950"/>
        <w:gridCol w:w="1045"/>
        <w:gridCol w:w="1995"/>
        <w:gridCol w:w="997"/>
        <w:gridCol w:w="998"/>
        <w:gridCol w:w="997"/>
        <w:gridCol w:w="998"/>
      </w:tblGrid>
      <w:tr>
        <w:trPr>
          <w:cantSplit/>
          <w:trHeight w:val="38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建設工事の名称</w:t>
            </w:r>
          </w:p>
        </w:tc>
        <w:tc>
          <w:tcPr>
            <w:tcW w:w="997" w:type="dxa"/>
            <w:tcBorders>
              <w:top w:val="single" w:color="auto" w:sz="4" w:space="0"/>
              <w:left w:val="single" w:color="auto" w:sz="4" w:space="0"/>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ind w:left="95" w:right="95"/>
              <w:rPr>
                <w:rFonts w:hint="default"/>
                <w:sz w:val="19"/>
              </w:rPr>
            </w:pPr>
          </w:p>
        </w:tc>
      </w:tr>
      <w:tr>
        <w:trPr>
          <w:cantSplit/>
          <w:trHeight w:val="38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90" w:right="90"/>
              <w:jc w:val="distribute"/>
              <w:rPr>
                <w:rFonts w:hint="default"/>
                <w:sz w:val="19"/>
              </w:rPr>
            </w:pPr>
            <w:r>
              <w:rPr>
                <w:rFonts w:hint="default"/>
                <w:sz w:val="19"/>
              </w:rPr>
              <w:t>建設工事の目的に係る施設又は工作物の種類</w:t>
            </w:r>
          </w:p>
        </w:tc>
        <w:tc>
          <w:tcPr>
            <w:tcW w:w="997" w:type="dxa"/>
            <w:tcBorders>
              <w:top w:val="single" w:color="auto" w:sz="4" w:space="0"/>
              <w:left w:val="single" w:color="auto" w:sz="4" w:space="0"/>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ind w:left="95" w:right="95"/>
              <w:rPr>
                <w:rFonts w:hint="default"/>
                <w:sz w:val="19"/>
              </w:rPr>
            </w:pPr>
          </w:p>
        </w:tc>
      </w:tr>
      <w:tr>
        <w:trPr>
          <w:cantSplit/>
          <w:trHeight w:val="38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90" w:right="90"/>
              <w:jc w:val="distribute"/>
              <w:rPr>
                <w:rFonts w:hint="default"/>
                <w:sz w:val="19"/>
              </w:rPr>
            </w:pPr>
            <w:r>
              <w:rPr>
                <w:rFonts w:hint="default"/>
                <w:sz w:val="19"/>
              </w:rPr>
              <w:t>特定建設作業の種類</w:t>
            </w:r>
          </w:p>
        </w:tc>
        <w:tc>
          <w:tcPr>
            <w:tcW w:w="997" w:type="dxa"/>
            <w:tcBorders>
              <w:top w:val="single" w:color="auto" w:sz="4" w:space="0"/>
              <w:left w:val="single" w:color="auto" w:sz="4" w:space="0"/>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ind w:left="95" w:right="95"/>
              <w:rPr>
                <w:rFonts w:hint="default"/>
                <w:sz w:val="19"/>
              </w:rPr>
            </w:pPr>
          </w:p>
        </w:tc>
      </w:tr>
      <w:tr>
        <w:trPr>
          <w:cantSplit/>
          <w:trHeight w:val="62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ind w:left="90" w:right="90"/>
              <w:jc w:val="distribute"/>
              <w:rPr>
                <w:rFonts w:hint="default"/>
                <w:sz w:val="19"/>
              </w:rPr>
            </w:pPr>
            <w:r>
              <w:rPr>
                <w:rFonts w:hint="default"/>
                <w:sz w:val="19"/>
              </w:rPr>
              <w:t>特定建設作業に使用される酒々井町環境保全条例施行規則別表第３に規定する機械等の</w:t>
            </w:r>
            <w:r>
              <w:rPr>
                <w:rFonts w:hint="default"/>
                <w:sz w:val="19"/>
              </w:rPr>
              <w:br w:type="textWrapping" w:clear="none"/>
            </w:r>
            <w:r>
              <w:rPr>
                <w:rFonts w:hint="default"/>
                <w:sz w:val="19"/>
              </w:rPr>
              <w:t>名称、型式及び仕様</w:t>
            </w:r>
          </w:p>
        </w:tc>
        <w:tc>
          <w:tcPr>
            <w:tcW w:w="997" w:type="dxa"/>
            <w:tcBorders>
              <w:top w:val="single" w:color="auto" w:sz="4" w:space="0"/>
              <w:left w:val="single" w:color="auto" w:sz="4" w:space="0"/>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ind w:left="95" w:right="95"/>
              <w:rPr>
                <w:rFonts w:hint="default"/>
                <w:sz w:val="19"/>
              </w:rPr>
            </w:pPr>
          </w:p>
        </w:tc>
      </w:tr>
      <w:tr>
        <w:trPr>
          <w:cantSplit/>
          <w:trHeight w:val="38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特定建設作業の場所</w:t>
            </w:r>
          </w:p>
        </w:tc>
        <w:tc>
          <w:tcPr>
            <w:tcW w:w="997" w:type="dxa"/>
            <w:tcBorders>
              <w:top w:val="single" w:color="auto" w:sz="4" w:space="0"/>
              <w:left w:val="single" w:color="auto" w:sz="4" w:space="0"/>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ind w:left="95" w:right="95"/>
              <w:rPr>
                <w:rFonts w:hint="default"/>
                <w:sz w:val="19"/>
              </w:rPr>
            </w:pPr>
          </w:p>
        </w:tc>
      </w:tr>
      <w:tr>
        <w:trPr>
          <w:cantSplit/>
          <w:trHeight w:val="42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特定建設作業の実施の期間</w:t>
            </w:r>
          </w:p>
        </w:tc>
        <w:tc>
          <w:tcPr>
            <w:tcW w:w="399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ind w:left="95" w:right="95"/>
              <w:jc w:val="right"/>
              <w:rPr>
                <w:rFonts w:hint="default"/>
                <w:sz w:val="19"/>
              </w:rPr>
            </w:pPr>
            <w:r>
              <w:rPr>
                <w:rFonts w:hint="eastAsia"/>
              </w:rPr>
              <w:fldChar w:fldCharType="begin"/>
            </w:r>
            <w:r>
              <w:rPr>
                <w:rFonts w:hint="default"/>
                <w:sz w:val="19"/>
              </w:rPr>
              <w:instrText>eq \o \ac(\s \up 4(</w:instrText>
            </w:r>
            <w:r>
              <w:rPr>
                <w:rFonts w:hint="default"/>
                <w:sz w:val="19"/>
              </w:rPr>
              <w:instrText>年　　月　　日から</w:instrText>
            </w:r>
            <w:r>
              <w:rPr>
                <w:rFonts w:hint="default"/>
                <w:sz w:val="19"/>
              </w:rPr>
              <w:instrText>),\s \up-5(</w:instrText>
            </w:r>
            <w:r>
              <w:rPr>
                <w:rFonts w:hint="default"/>
                <w:sz w:val="19"/>
              </w:rPr>
              <w:instrText>年　　月　　日まで</w:instrText>
            </w:r>
            <w:r>
              <w:rPr>
                <w:rFonts w:hint="default"/>
                <w:sz w:val="19"/>
              </w:rPr>
              <w:instrText>))</w:instrText>
            </w:r>
            <w:r>
              <w:rPr>
                <w:rFonts w:hint="eastAsia"/>
              </w:rPr>
              <w:fldChar w:fldCharType="end"/>
            </w:r>
            <w:r>
              <w:rPr>
                <w:rFonts w:hint="default"/>
                <w:sz w:val="19"/>
              </w:rPr>
              <w:t>　　　日間　</w:t>
            </w:r>
          </w:p>
        </w:tc>
      </w:tr>
      <w:tr>
        <w:trPr>
          <w:cantSplit/>
          <w:trHeight w:val="380" w:hRule="exact"/>
        </w:trPr>
        <w:tc>
          <w:tcPr>
            <w:tcW w:w="399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特定建設作業の開始及び終了の時刻等</w:t>
            </w:r>
          </w:p>
        </w:tc>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作業開始</w:t>
            </w:r>
          </w:p>
        </w:tc>
        <w:tc>
          <w:tcPr>
            <w:tcW w:w="99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作業終了</w:t>
            </w:r>
          </w:p>
        </w:tc>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休業日</w:t>
            </w:r>
          </w:p>
        </w:tc>
        <w:tc>
          <w:tcPr>
            <w:tcW w:w="99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実働時間</w:t>
            </w:r>
          </w:p>
        </w:tc>
      </w:tr>
      <w:tr>
        <w:trPr>
          <w:cantSplit/>
          <w:trHeight w:val="380" w:hRule="exact"/>
        </w:trPr>
        <w:tc>
          <w:tcPr>
            <w:tcW w:w="3990"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99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自時</w:t>
            </w:r>
          </w:p>
        </w:tc>
        <w:tc>
          <w:tcPr>
            <w:tcW w:w="998" w:type="dxa"/>
            <w:tcBorders>
              <w:top w:val="single" w:color="auto" w:sz="4" w:space="0"/>
              <w:left w:val="single" w:color="auto" w:sz="4" w:space="0"/>
              <w:bottom w:val="nil"/>
              <w:right w:val="single" w:color="auto" w:sz="4" w:space="0"/>
              <w:tl2br w:val="nil"/>
              <w:tr2bl w:val="nil"/>
            </w:tcBorders>
            <w:vAlign w:val="center"/>
          </w:tcPr>
          <w:p>
            <w:pPr>
              <w:pStyle w:val="0"/>
              <w:ind w:left="95" w:right="95"/>
              <w:jc w:val="distribute"/>
              <w:rPr>
                <w:rFonts w:hint="default"/>
                <w:sz w:val="19"/>
              </w:rPr>
            </w:pPr>
            <w:r>
              <w:rPr>
                <w:rFonts w:hint="default"/>
                <w:sz w:val="19"/>
              </w:rPr>
              <w:t>至時</w:t>
            </w:r>
          </w:p>
        </w:tc>
        <w:tc>
          <w:tcPr>
            <w:tcW w:w="997" w:type="dxa"/>
            <w:tcBorders>
              <w:top w:val="single" w:color="auto" w:sz="4" w:space="0"/>
              <w:left w:val="single" w:color="auto" w:sz="4" w:space="0"/>
              <w:bottom w:val="nil"/>
              <w:right w:val="single" w:color="auto" w:sz="4" w:space="0"/>
              <w:tl2br w:val="nil"/>
              <w:tr2bl w:val="nil"/>
            </w:tcBorders>
            <w:vAlign w:val="center"/>
          </w:tcPr>
          <w:p>
            <w:pPr>
              <w:pStyle w:val="0"/>
              <w:ind w:left="95" w:right="95"/>
              <w:rPr>
                <w:rFonts w:hint="default"/>
                <w:sz w:val="19"/>
              </w:rPr>
            </w:pPr>
          </w:p>
        </w:tc>
        <w:tc>
          <w:tcPr>
            <w:tcW w:w="99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right"/>
              <w:rPr>
                <w:rFonts w:hint="default"/>
                <w:sz w:val="19"/>
              </w:rPr>
            </w:pPr>
            <w:r>
              <w:rPr>
                <w:rFonts w:hint="default"/>
                <w:sz w:val="19"/>
              </w:rPr>
              <w:t>時間</w:t>
            </w:r>
          </w:p>
        </w:tc>
      </w:tr>
      <w:tr>
        <w:trPr>
          <w:cantSplit/>
          <w:trHeight w:val="38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騒音又は振動の防止の方法</w:t>
            </w:r>
          </w:p>
        </w:tc>
        <w:tc>
          <w:tcPr>
            <w:tcW w:w="997" w:type="dxa"/>
            <w:tcBorders>
              <w:top w:val="single" w:color="auto" w:sz="4" w:space="0"/>
              <w:left w:val="single" w:color="auto" w:sz="4" w:space="0"/>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ind w:left="95" w:right="95"/>
              <w:rPr>
                <w:rFonts w:hint="default"/>
                <w:sz w:val="19"/>
              </w:rPr>
            </w:pPr>
          </w:p>
        </w:tc>
      </w:tr>
      <w:tr>
        <w:trPr>
          <w:cantSplit/>
          <w:trHeight w:val="42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ind w:left="90" w:right="90"/>
              <w:jc w:val="distribute"/>
              <w:rPr>
                <w:rFonts w:hint="default"/>
                <w:sz w:val="19"/>
              </w:rPr>
            </w:pPr>
            <w:r>
              <w:rPr>
                <w:rFonts w:hint="default"/>
                <w:sz w:val="19"/>
              </w:rPr>
              <w:t>発注者の氏名（名称及び代表者の氏名）及び住所</w:t>
            </w:r>
          </w:p>
        </w:tc>
        <w:tc>
          <w:tcPr>
            <w:tcW w:w="997" w:type="dxa"/>
            <w:tcBorders>
              <w:top w:val="single" w:color="auto" w:sz="4" w:space="0"/>
              <w:left w:val="single" w:color="auto" w:sz="4" w:space="0"/>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ind w:left="95" w:right="95"/>
              <w:rPr>
                <w:rFonts w:hint="default"/>
                <w:sz w:val="19"/>
              </w:rPr>
            </w:pPr>
          </w:p>
        </w:tc>
      </w:tr>
      <w:tr>
        <w:trPr>
          <w:cantSplit/>
          <w:trHeight w:val="38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19"/>
              </w:rPr>
            </w:pPr>
            <w:r>
              <w:rPr>
                <w:rFonts w:hint="default"/>
                <w:sz w:val="19"/>
              </w:rPr>
              <w:t>届出者の現場責任者の氏名及び連絡場所</w:t>
            </w:r>
          </w:p>
        </w:tc>
        <w:tc>
          <w:tcPr>
            <w:tcW w:w="997" w:type="dxa"/>
            <w:tcBorders>
              <w:top w:val="single" w:color="auto" w:sz="4" w:space="0"/>
              <w:left w:val="single" w:color="auto" w:sz="4" w:space="0"/>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ind w:left="95" w:right="95"/>
              <w:rPr>
                <w:rFonts w:hint="default"/>
                <w:sz w:val="19"/>
              </w:rPr>
            </w:pPr>
          </w:p>
        </w:tc>
      </w:tr>
      <w:tr>
        <w:trPr>
          <w:cantSplit/>
          <w:trHeight w:val="62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ind w:left="90" w:right="90"/>
              <w:jc w:val="distribute"/>
              <w:rPr>
                <w:rFonts w:hint="default"/>
                <w:sz w:val="19"/>
              </w:rPr>
            </w:pPr>
            <w:r>
              <w:rPr>
                <w:rFonts w:hint="default"/>
                <w:sz w:val="19"/>
              </w:rPr>
              <w:t>下請負人が特定建設作業を実施する場合は、当該下請負人の</w:t>
            </w:r>
            <w:r>
              <w:rPr>
                <w:rFonts w:hint="default"/>
                <w:sz w:val="19"/>
              </w:rPr>
              <w:br w:type="textWrapping" w:clear="none"/>
            </w:r>
            <w:r>
              <w:rPr>
                <w:rFonts w:hint="default"/>
                <w:sz w:val="19"/>
              </w:rPr>
              <w:t>氏名（名称及び代表者の氏名）及び住所</w:t>
            </w:r>
          </w:p>
        </w:tc>
        <w:tc>
          <w:tcPr>
            <w:tcW w:w="997" w:type="dxa"/>
            <w:tcBorders>
              <w:top w:val="single" w:color="auto" w:sz="4" w:space="0"/>
              <w:left w:val="single" w:color="auto" w:sz="4" w:space="0"/>
              <w:bottom w:val="single" w:color="auto" w:sz="4" w:space="0"/>
              <w:right w:val="nil"/>
              <w:tl2br w:val="nil"/>
              <w:tr2bl w:val="nil"/>
            </w:tcBorders>
            <w:vAlign w:val="top"/>
          </w:tcPr>
          <w:p>
            <w:pPr>
              <w:pStyle w:val="0"/>
              <w:spacing w:line="190" w:lineRule="exact"/>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spacing w:line="190" w:lineRule="exact"/>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spacing w:line="190" w:lineRule="exact"/>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spacing w:line="190" w:lineRule="exact"/>
              <w:ind w:left="95" w:right="95"/>
              <w:rPr>
                <w:rFonts w:hint="default"/>
                <w:sz w:val="19"/>
              </w:rPr>
            </w:pPr>
          </w:p>
        </w:tc>
      </w:tr>
      <w:tr>
        <w:trPr>
          <w:cantSplit/>
          <w:trHeight w:val="620" w:hRule="exact"/>
        </w:trPr>
        <w:tc>
          <w:tcPr>
            <w:tcW w:w="39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ind w:left="90" w:right="90"/>
              <w:jc w:val="distribute"/>
              <w:rPr>
                <w:rFonts w:hint="default"/>
                <w:sz w:val="19"/>
              </w:rPr>
            </w:pPr>
            <w:r>
              <w:rPr>
                <w:rFonts w:hint="default"/>
                <w:sz w:val="19"/>
              </w:rPr>
              <w:t>下請負人が特定建設作業を実施する場合は、当該下請負人の現場責任者の</w:t>
            </w:r>
            <w:r>
              <w:rPr>
                <w:rFonts w:hint="default"/>
                <w:sz w:val="19"/>
              </w:rPr>
              <w:br w:type="textWrapping" w:clear="none"/>
            </w:r>
            <w:r>
              <w:rPr>
                <w:rFonts w:hint="default"/>
                <w:sz w:val="19"/>
              </w:rPr>
              <w:t>氏名及び連絡場所</w:t>
            </w:r>
          </w:p>
        </w:tc>
        <w:tc>
          <w:tcPr>
            <w:tcW w:w="997" w:type="dxa"/>
            <w:tcBorders>
              <w:top w:val="single" w:color="auto" w:sz="4" w:space="0"/>
              <w:left w:val="single" w:color="auto" w:sz="4" w:space="0"/>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7" w:type="dxa"/>
            <w:tcBorders>
              <w:top w:val="single" w:color="auto" w:sz="4" w:space="0"/>
              <w:left w:val="nil"/>
              <w:bottom w:val="single" w:color="auto" w:sz="4" w:space="0"/>
              <w:right w:val="nil"/>
              <w:tl2br w:val="nil"/>
              <w:tr2bl w:val="nil"/>
            </w:tcBorders>
            <w:vAlign w:val="top"/>
          </w:tcPr>
          <w:p>
            <w:pPr>
              <w:pStyle w:val="0"/>
              <w:ind w:left="95" w:right="95"/>
              <w:rPr>
                <w:rFonts w:hint="default"/>
                <w:sz w:val="19"/>
              </w:rPr>
            </w:pPr>
          </w:p>
        </w:tc>
        <w:tc>
          <w:tcPr>
            <w:tcW w:w="998" w:type="dxa"/>
            <w:tcBorders>
              <w:top w:val="single" w:color="auto" w:sz="4" w:space="0"/>
              <w:left w:val="nil"/>
              <w:bottom w:val="single" w:color="auto" w:sz="4" w:space="0"/>
              <w:right w:val="single" w:color="auto" w:sz="4" w:space="0"/>
              <w:tl2br w:val="nil"/>
              <w:tr2bl w:val="nil"/>
            </w:tcBorders>
            <w:vAlign w:val="top"/>
          </w:tcPr>
          <w:p>
            <w:pPr>
              <w:pStyle w:val="0"/>
              <w:ind w:left="95" w:right="95"/>
              <w:rPr>
                <w:rFonts w:hint="default"/>
                <w:sz w:val="19"/>
              </w:rPr>
            </w:pPr>
          </w:p>
        </w:tc>
      </w:tr>
      <w:tr>
        <w:trPr>
          <w:cantSplit/>
          <w:trHeight w:val="540" w:hRule="exact"/>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ind w:left="90" w:right="90"/>
              <w:rPr>
                <w:rFonts w:hint="default"/>
                <w:sz w:val="19"/>
              </w:rPr>
            </w:pPr>
            <w:r>
              <w:rPr>
                <w:rFonts w:hint="default"/>
                <w:sz w:val="19"/>
              </w:rPr>
              <w:t>添付書類及び図面</w:t>
            </w:r>
          </w:p>
        </w:tc>
        <w:tc>
          <w:tcPr>
            <w:tcW w:w="703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ind w:left="95" w:right="95"/>
              <w:rPr>
                <w:rFonts w:hint="default"/>
                <w:sz w:val="19"/>
              </w:rPr>
            </w:pPr>
            <w:r>
              <w:rPr>
                <w:rFonts w:hint="default"/>
                <w:sz w:val="19"/>
              </w:rPr>
              <w:t>１　特定建設作業工程表（建設工事の工程の概要を明示したもの）</w:t>
            </w:r>
          </w:p>
          <w:p>
            <w:pPr>
              <w:pStyle w:val="0"/>
              <w:spacing w:line="190" w:lineRule="exact"/>
              <w:ind w:left="95" w:right="95"/>
              <w:rPr>
                <w:rFonts w:hint="default"/>
                <w:sz w:val="19"/>
              </w:rPr>
            </w:pPr>
            <w:r>
              <w:rPr>
                <w:rFonts w:hint="default"/>
                <w:sz w:val="19"/>
              </w:rPr>
              <w:t>２　特定建設作業の場所の付近の見取図</w:t>
            </w:r>
          </w:p>
        </w:tc>
      </w:tr>
      <w:tr>
        <w:trPr>
          <w:cantSplit/>
          <w:trHeight w:val="440" w:hRule="exact"/>
        </w:trPr>
        <w:tc>
          <w:tcPr>
            <w:tcW w:w="199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95" w:right="95"/>
              <w:jc w:val="distribute"/>
              <w:rPr>
                <w:rFonts w:hint="default"/>
                <w:sz w:val="19"/>
              </w:rPr>
            </w:pPr>
            <w:r>
              <w:rPr>
                <w:rFonts w:hint="eastAsia"/>
                <w:sz w:val="19"/>
              </w:rPr>
              <w:t>※整理番号</w:t>
            </w:r>
          </w:p>
        </w:tc>
        <w:tc>
          <w:tcPr>
            <w:tcW w:w="1995"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95" w:right="95"/>
              <w:jc w:val="distribute"/>
              <w:rPr>
                <w:rFonts w:hint="default"/>
                <w:sz w:val="19"/>
              </w:rPr>
            </w:pPr>
            <w:r>
              <w:rPr>
                <w:rFonts w:hint="eastAsia"/>
                <w:sz w:val="19"/>
              </w:rPr>
              <w:t>※受理年月日</w:t>
            </w:r>
          </w:p>
        </w:tc>
        <w:tc>
          <w:tcPr>
            <w:tcW w:w="199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95" w:right="95"/>
              <w:jc w:val="distribute"/>
              <w:rPr>
                <w:rFonts w:hint="default"/>
                <w:sz w:val="19"/>
              </w:rPr>
            </w:pPr>
            <w:r>
              <w:rPr>
                <w:rFonts w:hint="eastAsia"/>
                <w:sz w:val="19"/>
              </w:rPr>
              <w:t>※審査結果</w:t>
            </w:r>
          </w:p>
        </w:tc>
        <w:tc>
          <w:tcPr>
            <w:tcW w:w="199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90" w:right="90"/>
              <w:rPr>
                <w:rFonts w:hint="default"/>
                <w:sz w:val="19"/>
              </w:rPr>
            </w:pPr>
            <w:r>
              <w:rPr>
                <w:rFonts w:hint="eastAsia"/>
                <w:sz w:val="19"/>
              </w:rPr>
              <w:t>※　備　　　　　考</w:t>
            </w:r>
          </w:p>
        </w:tc>
      </w:tr>
    </w:tbl>
    <w:p>
      <w:pPr>
        <w:pStyle w:val="0"/>
        <w:spacing w:before="120" w:beforeLines="0" w:beforeAutospacing="0" w:line="220" w:lineRule="exact"/>
        <w:ind w:left="210"/>
        <w:rPr>
          <w:rFonts w:hint="default"/>
        </w:rPr>
      </w:pPr>
      <w:r>
        <w:rPr>
          <w:rFonts w:hint="default"/>
        </w:rPr>
        <w:t>備考</w:t>
      </w:r>
    </w:p>
    <w:p>
      <w:pPr>
        <w:pStyle w:val="0"/>
        <w:spacing w:line="220" w:lineRule="exact"/>
        <w:ind w:left="420"/>
        <w:rPr>
          <w:rFonts w:hint="default"/>
        </w:rPr>
      </w:pPr>
      <w:r>
        <w:rPr>
          <w:rFonts w:hint="eastAsia"/>
        </w:rPr>
        <w:t>１　※印の欄には、記入しないこと。</w:t>
      </w:r>
    </w:p>
    <w:p>
      <w:pPr>
        <w:pStyle w:val="0"/>
        <w:spacing w:line="220" w:lineRule="exact"/>
        <w:ind w:left="630" w:hanging="210"/>
        <w:rPr>
          <w:rFonts w:hint="default"/>
        </w:rPr>
      </w:pPr>
      <w:r>
        <w:rPr>
          <w:rFonts w:hint="default"/>
        </w:rPr>
        <w:t>２　特定建設作業の種類の欄には、酒々井町環境保全条例施行規則別表第３に掲げる番号及び作業名を記入すること。</w:t>
      </w:r>
    </w:p>
    <w:p>
      <w:pPr>
        <w:pStyle w:val="0"/>
        <w:spacing w:line="220" w:lineRule="exact"/>
        <w:ind w:left="630" w:hanging="210"/>
        <w:rPr>
          <w:rFonts w:hint="default"/>
        </w:rPr>
      </w:pPr>
      <w:r>
        <w:rPr>
          <w:rFonts w:hint="default"/>
        </w:rPr>
        <w:t>３　特定建設作業の実施の期間の欄には、その期間中作業をしないこととしている日がある場合は、その日を明示すること。</w:t>
      </w:r>
    </w:p>
    <w:p>
      <w:pPr>
        <w:pStyle w:val="0"/>
        <w:spacing w:line="220" w:lineRule="exact"/>
        <w:ind w:left="630" w:hanging="210"/>
        <w:rPr>
          <w:rFonts w:hint="default"/>
        </w:rPr>
      </w:pPr>
      <w:r>
        <w:rPr>
          <w:rFonts w:hint="default"/>
        </w:rPr>
        <w:t>４　特定建設作業の開始及び終了の時刻等の欄の記入に当たっては、作業の開始時刻及び終了時刻並びに実働時間が同じである日ごとにまとめて差し支えない。</w:t>
      </w:r>
    </w:p>
    <w:p>
      <w:pPr>
        <w:pStyle w:val="0"/>
        <w:spacing w:line="250" w:lineRule="exact"/>
        <w:ind w:left="210" w:leftChars="100" w:firstLine="210" w:firstLineChars="100"/>
        <w:rPr>
          <w:rFonts w:hint="default"/>
        </w:rPr>
      </w:pPr>
      <w:r>
        <w:rPr>
          <w:rFonts w:hint="default"/>
        </w:rPr>
        <w:t>５　正本にその写し１通を添えて提出すること。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rPr>
          <w:rFonts w:hint="default"/>
        </w:rPr>
      </w:pPr>
      <w:r>
        <w:rPr>
          <w:rFonts w:hint="default" w:ascii="ＭＳ ゴシック" w:hAnsi="ＭＳ ゴシック" w:eastAsia="ＭＳ ゴシック"/>
        </w:rPr>
        <w:t>別　記</w:t>
      </w:r>
    </w:p>
    <w:p>
      <w:pPr>
        <w:pStyle w:val="0"/>
        <w:rPr>
          <w:rFonts w:hint="default"/>
        </w:rPr>
      </w:pPr>
    </w:p>
    <w:p>
      <w:pPr>
        <w:pStyle w:val="0"/>
        <w:rPr>
          <w:rFonts w:hint="default"/>
        </w:rPr>
      </w:pPr>
      <w:r>
        <w:rPr>
          <w:rFonts w:hint="default"/>
        </w:rPr>
        <w:t>様式第</w:t>
      </w:r>
      <w:r>
        <w:rPr>
          <w:rFonts w:hint="default"/>
        </w:rPr>
        <w:t>12</w:t>
      </w:r>
      <w:r>
        <w:rPr>
          <w:rFonts w:hint="default"/>
        </w:rPr>
        <w:t>号（第</w:t>
      </w:r>
      <w:r>
        <w:rPr>
          <w:rFonts w:hint="default"/>
        </w:rPr>
        <w:t>23</w:t>
      </w:r>
      <w:r>
        <w:rPr>
          <w:rFonts w:hint="default"/>
        </w:rPr>
        <w:t>条関係）</w:t>
      </w:r>
    </w:p>
    <w:p>
      <w:pPr>
        <w:pStyle w:val="0"/>
        <w:jc w:val="center"/>
        <w:rPr>
          <w:rFonts w:hint="default"/>
        </w:rPr>
      </w:pPr>
      <w:r>
        <w:rPr>
          <w:rFonts w:hint="default"/>
        </w:rPr>
        <w:t>悪臭に係る特定施設設置（使用）届出書</w:t>
      </w:r>
    </w:p>
    <w:p>
      <w:pPr>
        <w:pStyle w:val="0"/>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rPr>
          <w:rFonts w:hint="default"/>
        </w:rPr>
      </w:pPr>
      <w:r>
        <w:rPr>
          <w:rFonts w:hint="default"/>
        </w:rPr>
        <w:t>　酒々井町環境保全条例</w:t>
      </w:r>
      <w:r>
        <w:rPr>
          <w:rFonts w:hint="default"/>
          <w:color w:val="FF0000"/>
          <w:kern w:val="0"/>
        </w:rPr>
        <w:t xml:space="preserve"> </w:t>
      </w:r>
      <w:r>
        <w:rPr>
          <w:rFonts w:hint="eastAsia"/>
        </w:rPr>
        <w:fldChar w:fldCharType="begin"/>
      </w:r>
      <w:r>
        <w:rPr>
          <w:rFonts w:hint="default"/>
        </w:rPr>
        <w:instrText>eq \o(\s\up 6(</w:instrText>
      </w:r>
      <w:r>
        <w:rPr>
          <w:rFonts w:hint="default"/>
        </w:rPr>
        <w:instrText>第</w:instrText>
      </w:r>
      <w:r>
        <w:rPr>
          <w:rFonts w:hint="default"/>
        </w:rPr>
        <w:instrText>48</w:instrText>
      </w:r>
      <w:r>
        <w:rPr>
          <w:rFonts w:hint="default"/>
        </w:rPr>
        <w:instrText>条第１項</w:instrText>
      </w:r>
      <w:r>
        <w:rPr>
          <w:rFonts w:hint="default"/>
        </w:rPr>
        <w:instrText>),\s\do 6(</w:instrText>
      </w:r>
      <w:r>
        <w:rPr>
          <w:rFonts w:hint="default"/>
        </w:rPr>
        <w:instrText>第</w:instrText>
      </w:r>
      <w:r>
        <w:rPr>
          <w:rFonts w:hint="default"/>
        </w:rPr>
        <w:instrText>50</w:instrText>
      </w:r>
      <w:r>
        <w:rPr>
          <w:rFonts w:hint="default"/>
        </w:rPr>
        <w:instrText>条第１項</w:instrText>
      </w:r>
      <w:r>
        <w:rPr>
          <w:rFonts w:hint="default"/>
        </w:rPr>
        <w:instrText>))</w:instrText>
      </w:r>
      <w:r>
        <w:rPr>
          <w:rFonts w:hint="eastAsia"/>
        </w:rPr>
        <w:fldChar w:fldCharType="end"/>
      </w:r>
      <w:r>
        <w:rPr>
          <w:rFonts w:hint="default"/>
        </w:rPr>
        <w:t xml:space="preserve"> </w:t>
      </w:r>
      <w:r>
        <w:rPr>
          <w:rFonts w:hint="default"/>
        </w:rPr>
        <w:t>の規定により、悪臭に係る特定施設の</w:t>
      </w:r>
      <w:r>
        <w:rPr>
          <w:rFonts w:hint="default"/>
        </w:rPr>
        <w:t xml:space="preserve"> </w:t>
      </w:r>
      <w:r>
        <w:rPr>
          <w:rFonts w:hint="eastAsia"/>
        </w:rPr>
        <w:fldChar w:fldCharType="begin"/>
      </w:r>
      <w:r>
        <w:rPr>
          <w:rFonts w:hint="default"/>
        </w:rPr>
        <w:instrText>eq \o \ac(\s \up 6(</w:instrText>
      </w:r>
      <w:r>
        <w:rPr>
          <w:rFonts w:hint="default"/>
        </w:rPr>
        <w:instrText>設置</w:instrText>
      </w:r>
      <w:r>
        <w:rPr>
          <w:rFonts w:hint="default"/>
        </w:rPr>
        <w:instrText>),\s \up-6(</w:instrText>
      </w:r>
      <w:r>
        <w:rPr>
          <w:rFonts w:hint="default"/>
        </w:rPr>
        <w:instrText>使用</w:instrText>
      </w:r>
      <w:r>
        <w:rPr>
          <w:rFonts w:hint="default"/>
        </w:rPr>
        <w:instrText>))</w:instrText>
      </w:r>
      <w:r>
        <w:rPr>
          <w:rFonts w:hint="eastAsia"/>
        </w:rPr>
        <w:fldChar w:fldCharType="end"/>
      </w:r>
      <w:r>
        <w:rPr>
          <w:rFonts w:hint="default"/>
        </w:rPr>
        <w:t xml:space="preserve"> </w:t>
      </w:r>
      <w:r>
        <w:rPr>
          <w:rFonts w:hint="default"/>
        </w:rPr>
        <w:t>について、次のとおり届け出ます。</w:t>
      </w:r>
    </w:p>
    <w:tbl>
      <w:tblPr>
        <w:tblStyle w:val="11"/>
        <w:tblW w:w="0" w:type="auto"/>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5" w:type="dxa"/>
          <w:right w:w="95" w:type="dxa"/>
        </w:tblCellMar>
        <w:tblLook w:firstRow="1" w:lastRow="0" w:firstColumn="1" w:lastColumn="0" w:noHBand="0" w:noVBand="1" w:val="04A0"/>
      </w:tblPr>
      <w:tblGrid>
        <w:gridCol w:w="950"/>
        <w:gridCol w:w="1330"/>
        <w:gridCol w:w="2090"/>
        <w:gridCol w:w="380"/>
        <w:gridCol w:w="1140"/>
        <w:gridCol w:w="2090"/>
      </w:tblGrid>
      <w:tr>
        <w:trPr>
          <w:cantSplit/>
          <w:trHeight w:val="475"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工場又は事業場の名称</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c>
          <w:tcPr>
            <w:tcW w:w="1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電話番号</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r>
      <w:tr>
        <w:trPr>
          <w:cantSplit/>
          <w:trHeight w:val="665"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工場又は事業場の所在地</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c>
          <w:tcPr>
            <w:tcW w:w="1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環境保全担当</w:t>
            </w:r>
            <w:r>
              <w:rPr>
                <w:rFonts w:hint="default"/>
                <w:sz w:val="19"/>
              </w:rPr>
              <w:br w:type="textWrapping" w:clear="none"/>
            </w:r>
            <w:r>
              <w:rPr>
                <w:rFonts w:hint="default"/>
                <w:sz w:val="19"/>
              </w:rPr>
              <w:t>部課名</w:t>
            </w:r>
          </w:p>
          <w:p>
            <w:pPr>
              <w:pStyle w:val="0"/>
              <w:spacing w:line="190" w:lineRule="exact"/>
              <w:jc w:val="distribute"/>
              <w:rPr>
                <w:rFonts w:hint="default"/>
                <w:sz w:val="19"/>
              </w:rPr>
            </w:pPr>
            <w:r>
              <w:rPr>
                <w:rFonts w:hint="default"/>
                <w:sz w:val="19"/>
              </w:rPr>
              <w:t>(</w:t>
            </w:r>
            <w:r>
              <w:rPr>
                <w:rFonts w:hint="default"/>
                <w:sz w:val="19"/>
              </w:rPr>
              <w:t>責任者職氏名</w:t>
            </w:r>
            <w:r>
              <w:rPr>
                <w:rFonts w:hint="default"/>
                <w:sz w:val="19"/>
              </w:rPr>
              <w:t>)</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r>
      <w:tr>
        <w:trPr>
          <w:cantSplit/>
          <w:trHeight w:val="475"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工場等の業種</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c>
          <w:tcPr>
            <w:tcW w:w="380" w:type="dxa"/>
            <w:tcBorders>
              <w:top w:val="single" w:color="auto" w:sz="4" w:space="0"/>
              <w:left w:val="single" w:color="auto" w:sz="4" w:space="0"/>
              <w:bottom w:val="single" w:color="auto" w:sz="4" w:space="0"/>
              <w:right w:val="nil"/>
              <w:tl2br w:val="nil"/>
              <w:tr2bl w:val="nil"/>
            </w:tcBorders>
            <w:vAlign w:val="center"/>
          </w:tcPr>
          <w:p>
            <w:pPr>
              <w:pStyle w:val="0"/>
              <w:spacing w:line="190" w:lineRule="exact"/>
              <w:jc w:val="center"/>
              <w:rPr>
                <w:rFonts w:hint="default"/>
                <w:sz w:val="19"/>
              </w:rPr>
            </w:pPr>
            <w:r>
              <w:rPr>
                <w:rFonts w:hint="eastAsia"/>
                <w:sz w:val="19"/>
              </w:rPr>
              <w:t>※</w:t>
            </w:r>
          </w:p>
        </w:tc>
        <w:tc>
          <w:tcPr>
            <w:tcW w:w="1140" w:type="dxa"/>
            <w:tcBorders>
              <w:top w:val="single" w:color="auto" w:sz="4" w:space="0"/>
              <w:left w:val="nil"/>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整理番号</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r>
      <w:tr>
        <w:trPr>
          <w:cantSplit/>
          <w:trHeight w:val="475"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eastAsia"/>
                <w:sz w:val="19"/>
              </w:rPr>
              <w:t>△特定施設の概要</w:t>
            </w:r>
          </w:p>
        </w:tc>
        <w:tc>
          <w:tcPr>
            <w:tcW w:w="20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left"/>
              <w:rPr>
                <w:rFonts w:hint="default"/>
                <w:sz w:val="19"/>
              </w:rPr>
            </w:pPr>
            <w:r>
              <w:rPr>
                <w:rFonts w:hint="default"/>
                <w:sz w:val="19"/>
              </w:rPr>
              <w:t>別紙のとおり</w:t>
            </w:r>
          </w:p>
        </w:tc>
        <w:tc>
          <w:tcPr>
            <w:tcW w:w="380" w:type="dxa"/>
            <w:tcBorders>
              <w:top w:val="single" w:color="auto" w:sz="4" w:space="0"/>
              <w:left w:val="single" w:color="auto" w:sz="4" w:space="0"/>
              <w:bottom w:val="single" w:color="auto" w:sz="4" w:space="0"/>
              <w:right w:val="nil"/>
              <w:tl2br w:val="nil"/>
              <w:tr2bl w:val="nil"/>
            </w:tcBorders>
            <w:vAlign w:val="center"/>
          </w:tcPr>
          <w:p>
            <w:pPr>
              <w:pStyle w:val="0"/>
              <w:spacing w:line="190" w:lineRule="exact"/>
              <w:jc w:val="center"/>
              <w:rPr>
                <w:rFonts w:hint="default"/>
                <w:sz w:val="19"/>
              </w:rPr>
            </w:pPr>
            <w:r>
              <w:rPr>
                <w:rFonts w:hint="eastAsia"/>
                <w:sz w:val="19"/>
              </w:rPr>
              <w:t>※</w:t>
            </w:r>
          </w:p>
        </w:tc>
        <w:tc>
          <w:tcPr>
            <w:tcW w:w="1140" w:type="dxa"/>
            <w:tcBorders>
              <w:top w:val="single" w:color="auto" w:sz="4" w:space="0"/>
              <w:left w:val="nil"/>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受理年月日</w:t>
            </w:r>
          </w:p>
        </w:tc>
        <w:tc>
          <w:tcPr>
            <w:tcW w:w="20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right"/>
              <w:rPr>
                <w:rFonts w:hint="default"/>
                <w:sz w:val="19"/>
              </w:rPr>
            </w:pPr>
            <w:r>
              <w:rPr>
                <w:rFonts w:hint="default"/>
                <w:sz w:val="19"/>
              </w:rPr>
              <w:t>年　　月　　日</w:t>
            </w:r>
          </w:p>
        </w:tc>
      </w:tr>
      <w:tr>
        <w:trPr>
          <w:cantSplit/>
          <w:trHeight w:val="475" w:hRule="exact"/>
        </w:trPr>
        <w:tc>
          <w:tcPr>
            <w:tcW w:w="228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主要生産品目</w:t>
            </w:r>
          </w:p>
        </w:tc>
        <w:tc>
          <w:tcPr>
            <w:tcW w:w="2090" w:type="dxa"/>
            <w:tcBorders>
              <w:top w:val="single" w:color="auto" w:sz="4" w:space="0"/>
              <w:left w:val="single" w:color="auto" w:sz="4" w:space="0"/>
              <w:bottom w:val="nil"/>
              <w:right w:val="single" w:color="auto" w:sz="4" w:space="0"/>
              <w:tl2br w:val="nil"/>
              <w:tr2bl w:val="nil"/>
            </w:tcBorders>
            <w:vAlign w:val="top"/>
          </w:tcPr>
          <w:p>
            <w:pPr>
              <w:pStyle w:val="0"/>
              <w:spacing w:line="190" w:lineRule="exact"/>
              <w:jc w:val="left"/>
              <w:rPr>
                <w:rFonts w:hint="default"/>
                <w:sz w:val="19"/>
              </w:rPr>
            </w:pPr>
          </w:p>
        </w:tc>
        <w:tc>
          <w:tcPr>
            <w:tcW w:w="380" w:type="dxa"/>
            <w:tcBorders>
              <w:top w:val="single" w:color="auto" w:sz="4" w:space="0"/>
              <w:left w:val="single" w:color="auto" w:sz="4" w:space="0"/>
              <w:bottom w:val="single" w:color="auto" w:sz="4" w:space="0"/>
              <w:right w:val="nil"/>
              <w:tl2br w:val="nil"/>
              <w:tr2bl w:val="nil"/>
            </w:tcBorders>
            <w:vAlign w:val="center"/>
          </w:tcPr>
          <w:p>
            <w:pPr>
              <w:pStyle w:val="0"/>
              <w:spacing w:line="190" w:lineRule="exact"/>
              <w:jc w:val="center"/>
              <w:rPr>
                <w:rFonts w:hint="default"/>
                <w:sz w:val="19"/>
              </w:rPr>
            </w:pPr>
            <w:r>
              <w:rPr>
                <w:rFonts w:hint="eastAsia"/>
                <w:sz w:val="19"/>
              </w:rPr>
              <w:t>※</w:t>
            </w:r>
          </w:p>
        </w:tc>
        <w:tc>
          <w:tcPr>
            <w:tcW w:w="1140" w:type="dxa"/>
            <w:tcBorders>
              <w:top w:val="single" w:color="auto" w:sz="4" w:space="0"/>
              <w:left w:val="nil"/>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事業所番号</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r>
      <w:tr>
        <w:trPr>
          <w:cantSplit/>
          <w:trHeight w:val="475" w:hRule="exact"/>
        </w:trPr>
        <w:tc>
          <w:tcPr>
            <w:tcW w:w="22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090" w:type="dxa"/>
            <w:tcBorders>
              <w:top w:val="nil"/>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c>
          <w:tcPr>
            <w:tcW w:w="380" w:type="dxa"/>
            <w:tcBorders>
              <w:top w:val="single" w:color="auto" w:sz="4" w:space="0"/>
              <w:left w:val="single" w:color="auto" w:sz="4" w:space="0"/>
              <w:bottom w:val="single" w:color="auto" w:sz="4" w:space="0"/>
              <w:right w:val="nil"/>
              <w:tl2br w:val="nil"/>
              <w:tr2bl w:val="nil"/>
            </w:tcBorders>
            <w:vAlign w:val="center"/>
          </w:tcPr>
          <w:p>
            <w:pPr>
              <w:pStyle w:val="0"/>
              <w:spacing w:line="190" w:lineRule="exact"/>
              <w:jc w:val="center"/>
              <w:rPr>
                <w:rFonts w:hint="default"/>
                <w:sz w:val="19"/>
              </w:rPr>
            </w:pPr>
            <w:r>
              <w:rPr>
                <w:rFonts w:hint="eastAsia"/>
                <w:sz w:val="19"/>
              </w:rPr>
              <w:t>※</w:t>
            </w:r>
          </w:p>
        </w:tc>
        <w:tc>
          <w:tcPr>
            <w:tcW w:w="1140" w:type="dxa"/>
            <w:tcBorders>
              <w:top w:val="single" w:color="auto" w:sz="4" w:space="0"/>
              <w:left w:val="nil"/>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施設番号</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r>
      <w:tr>
        <w:trPr>
          <w:cantSplit/>
          <w:trHeight w:val="475"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資本金若しくは出資金</w:t>
            </w:r>
            <w:r>
              <w:rPr>
                <w:rFonts w:hint="default"/>
                <w:sz w:val="19"/>
              </w:rPr>
              <w:br w:type="textWrapping" w:clear="none"/>
            </w:r>
            <w:r>
              <w:rPr>
                <w:rFonts w:hint="default"/>
                <w:sz w:val="19"/>
              </w:rPr>
              <w:t>又は資産の総額</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c>
          <w:tcPr>
            <w:tcW w:w="380" w:type="dxa"/>
            <w:tcBorders>
              <w:top w:val="single" w:color="auto" w:sz="4" w:space="0"/>
              <w:left w:val="single" w:color="auto" w:sz="4" w:space="0"/>
              <w:bottom w:val="single" w:color="auto" w:sz="4" w:space="0"/>
              <w:right w:val="nil"/>
              <w:tl2br w:val="nil"/>
              <w:tr2bl w:val="nil"/>
            </w:tcBorders>
            <w:vAlign w:val="center"/>
          </w:tcPr>
          <w:p>
            <w:pPr>
              <w:pStyle w:val="0"/>
              <w:spacing w:line="190" w:lineRule="exact"/>
              <w:jc w:val="center"/>
              <w:rPr>
                <w:rFonts w:hint="default"/>
                <w:sz w:val="19"/>
              </w:rPr>
            </w:pPr>
            <w:r>
              <w:rPr>
                <w:rFonts w:hint="eastAsia"/>
                <w:sz w:val="19"/>
              </w:rPr>
              <w:t>※</w:t>
            </w:r>
          </w:p>
        </w:tc>
        <w:tc>
          <w:tcPr>
            <w:tcW w:w="1140" w:type="dxa"/>
            <w:tcBorders>
              <w:top w:val="single" w:color="auto" w:sz="4" w:space="0"/>
              <w:left w:val="nil"/>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審査結果</w:t>
            </w:r>
          </w:p>
        </w:tc>
        <w:tc>
          <w:tcPr>
            <w:tcW w:w="209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r>
      <w:tr>
        <w:trPr>
          <w:cantSplit/>
          <w:trHeight w:val="475" w:hRule="exact"/>
        </w:trPr>
        <w:tc>
          <w:tcPr>
            <w:tcW w:w="228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用途地域の種類</w:t>
            </w:r>
          </w:p>
        </w:tc>
        <w:tc>
          <w:tcPr>
            <w:tcW w:w="2090" w:type="dxa"/>
            <w:tcBorders>
              <w:top w:val="single" w:color="auto" w:sz="4" w:space="0"/>
              <w:left w:val="single" w:color="auto" w:sz="4" w:space="0"/>
              <w:bottom w:val="nil"/>
              <w:right w:val="single" w:color="auto" w:sz="4" w:space="0"/>
              <w:tl2br w:val="nil"/>
              <w:tr2bl w:val="nil"/>
            </w:tcBorders>
            <w:vAlign w:val="top"/>
          </w:tcPr>
          <w:p>
            <w:pPr>
              <w:pStyle w:val="0"/>
              <w:spacing w:line="190" w:lineRule="exact"/>
              <w:jc w:val="left"/>
              <w:rPr>
                <w:rFonts w:hint="default"/>
                <w:sz w:val="19"/>
              </w:rPr>
            </w:pPr>
          </w:p>
        </w:tc>
        <w:tc>
          <w:tcPr>
            <w:tcW w:w="1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敷地面積</w:t>
            </w:r>
          </w:p>
        </w:tc>
        <w:tc>
          <w:tcPr>
            <w:tcW w:w="20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right"/>
              <w:rPr>
                <w:rFonts w:hint="default"/>
                <w:sz w:val="19"/>
              </w:rPr>
            </w:pPr>
            <w:r>
              <w:rPr>
                <w:rFonts w:hint="default"/>
                <w:sz w:val="19"/>
              </w:rPr>
              <w:t>㎡</w:t>
            </w:r>
          </w:p>
        </w:tc>
      </w:tr>
      <w:tr>
        <w:trPr>
          <w:cantSplit/>
          <w:trHeight w:val="475" w:hRule="exact"/>
        </w:trPr>
        <w:tc>
          <w:tcPr>
            <w:tcW w:w="228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2090" w:type="dxa"/>
            <w:tcBorders>
              <w:top w:val="nil"/>
              <w:left w:val="single" w:color="auto" w:sz="4" w:space="0"/>
              <w:bottom w:val="single" w:color="auto" w:sz="4" w:space="0"/>
              <w:right w:val="single" w:color="auto" w:sz="4" w:space="0"/>
              <w:tl2br w:val="nil"/>
              <w:tr2bl w:val="nil"/>
            </w:tcBorders>
            <w:vAlign w:val="top"/>
          </w:tcPr>
          <w:p>
            <w:pPr>
              <w:pStyle w:val="0"/>
              <w:spacing w:line="190" w:lineRule="exact"/>
              <w:jc w:val="left"/>
              <w:rPr>
                <w:rFonts w:hint="default"/>
                <w:sz w:val="19"/>
              </w:rPr>
            </w:pPr>
          </w:p>
        </w:tc>
        <w:tc>
          <w:tcPr>
            <w:tcW w:w="1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建築面積</w:t>
            </w:r>
          </w:p>
        </w:tc>
        <w:tc>
          <w:tcPr>
            <w:tcW w:w="20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right"/>
              <w:rPr>
                <w:rFonts w:hint="default"/>
                <w:sz w:val="19"/>
              </w:rPr>
            </w:pPr>
            <w:r>
              <w:rPr>
                <w:rFonts w:hint="default"/>
                <w:sz w:val="19"/>
              </w:rPr>
              <w:t>㎡</w:t>
            </w:r>
          </w:p>
        </w:tc>
      </w:tr>
      <w:tr>
        <w:trPr>
          <w:cantSplit/>
          <w:trHeight w:val="475" w:hRule="exact"/>
        </w:trPr>
        <w:tc>
          <w:tcPr>
            <w:tcW w:w="22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通常の始業及び終業時刻</w:t>
            </w:r>
          </w:p>
        </w:tc>
        <w:tc>
          <w:tcPr>
            <w:tcW w:w="20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right"/>
              <w:rPr>
                <w:rFonts w:hint="default"/>
                <w:sz w:val="19"/>
              </w:rPr>
            </w:pPr>
            <w:r>
              <w:rPr>
                <w:rFonts w:hint="default"/>
                <w:sz w:val="19"/>
              </w:rPr>
              <w:t>時　　分から　</w:t>
            </w:r>
          </w:p>
          <w:p>
            <w:pPr>
              <w:pStyle w:val="0"/>
              <w:spacing w:line="190" w:lineRule="exact"/>
              <w:jc w:val="right"/>
              <w:rPr>
                <w:rFonts w:hint="default"/>
                <w:sz w:val="19"/>
              </w:rPr>
            </w:pPr>
            <w:r>
              <w:rPr>
                <w:rFonts w:hint="default"/>
                <w:sz w:val="19"/>
              </w:rPr>
              <w:t>時　　分まで　</w:t>
            </w:r>
          </w:p>
        </w:tc>
        <w:tc>
          <w:tcPr>
            <w:tcW w:w="15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distribute"/>
              <w:rPr>
                <w:rFonts w:hint="default"/>
                <w:sz w:val="19"/>
              </w:rPr>
            </w:pPr>
            <w:r>
              <w:rPr>
                <w:rFonts w:hint="default"/>
                <w:sz w:val="19"/>
              </w:rPr>
              <w:t>常時勤務する</w:t>
            </w:r>
            <w:r>
              <w:rPr>
                <w:rFonts w:hint="default"/>
                <w:sz w:val="19"/>
              </w:rPr>
              <w:br w:type="textWrapping" w:clear="none"/>
            </w:r>
            <w:r>
              <w:rPr>
                <w:rFonts w:hint="default"/>
                <w:sz w:val="19"/>
              </w:rPr>
              <w:t>従業員の数</w:t>
            </w:r>
          </w:p>
        </w:tc>
        <w:tc>
          <w:tcPr>
            <w:tcW w:w="20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19"/>
              </w:rPr>
            </w:pPr>
            <w:r>
              <w:rPr>
                <w:rFonts w:hint="default"/>
                <w:sz w:val="19"/>
              </w:rPr>
              <w:t>人</w:t>
            </w:r>
          </w:p>
        </w:tc>
      </w:tr>
      <w:tr>
        <w:trPr>
          <w:cantSplit/>
          <w:trHeight w:val="665" w:hRule="exact"/>
        </w:trPr>
        <w:tc>
          <w:tcPr>
            <w:tcW w:w="9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190" w:lineRule="exact"/>
              <w:jc w:val="left"/>
              <w:rPr>
                <w:rFonts w:hint="default"/>
                <w:sz w:val="19"/>
              </w:rPr>
            </w:pPr>
            <w:r>
              <w:rPr>
                <w:rFonts w:hint="default"/>
                <w:sz w:val="19"/>
              </w:rPr>
              <w:t>添付書類及び図面</w:t>
            </w:r>
          </w:p>
        </w:tc>
        <w:tc>
          <w:tcPr>
            <w:tcW w:w="70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left"/>
              <w:rPr>
                <w:rFonts w:hint="default"/>
                <w:sz w:val="19"/>
              </w:rPr>
            </w:pPr>
            <w:r>
              <w:rPr>
                <w:rFonts w:hint="default"/>
                <w:sz w:val="19"/>
              </w:rPr>
              <w:t>１　工場等に係る作業工程の概要説明書</w:t>
            </w:r>
          </w:p>
          <w:p>
            <w:pPr>
              <w:pStyle w:val="0"/>
              <w:spacing w:line="220" w:lineRule="exact"/>
              <w:jc w:val="left"/>
              <w:rPr>
                <w:rFonts w:hint="default"/>
                <w:sz w:val="19"/>
              </w:rPr>
            </w:pPr>
            <w:r>
              <w:rPr>
                <w:rFonts w:hint="default"/>
                <w:sz w:val="19"/>
              </w:rPr>
              <w:t>２　工場等の敷地の周囲約</w:t>
            </w:r>
            <w:r>
              <w:rPr>
                <w:rFonts w:hint="default"/>
                <w:sz w:val="19"/>
              </w:rPr>
              <w:t>100</w:t>
            </w:r>
            <w:r>
              <w:rPr>
                <w:rFonts w:hint="default"/>
                <w:sz w:val="19"/>
              </w:rPr>
              <w:t>メートル以内の見取図</w:t>
            </w:r>
          </w:p>
        </w:tc>
      </w:tr>
    </w:tbl>
    <w:p>
      <w:pPr>
        <w:pStyle w:val="0"/>
        <w:spacing w:before="120" w:beforeLines="0" w:beforeAutospacing="0" w:line="300" w:lineRule="exact"/>
        <w:ind w:left="210"/>
        <w:jc w:val="left"/>
        <w:rPr>
          <w:rFonts w:hint="default"/>
        </w:rPr>
      </w:pPr>
      <w:r>
        <w:rPr>
          <w:rFonts w:hint="default"/>
        </w:rPr>
        <w:t>備考</w:t>
      </w:r>
    </w:p>
    <w:p>
      <w:pPr>
        <w:pStyle w:val="0"/>
        <w:spacing w:line="300" w:lineRule="exact"/>
        <w:ind w:left="420"/>
        <w:jc w:val="left"/>
        <w:rPr>
          <w:rFonts w:hint="default"/>
        </w:rPr>
      </w:pPr>
      <w:r>
        <w:rPr>
          <w:rFonts w:hint="eastAsia"/>
        </w:rPr>
        <w:t>１　※印の欄には、記入しないこと。</w:t>
      </w:r>
    </w:p>
    <w:p>
      <w:pPr>
        <w:pStyle w:val="0"/>
        <w:spacing w:line="300" w:lineRule="exact"/>
        <w:ind w:left="420"/>
        <w:jc w:val="left"/>
        <w:rPr>
          <w:rFonts w:hint="default"/>
        </w:rPr>
      </w:pPr>
      <w:r>
        <w:rPr>
          <w:rFonts w:hint="eastAsia"/>
        </w:rPr>
        <w:t>２　△印の欄については、別紙によること。</w:t>
      </w:r>
    </w:p>
    <w:p>
      <w:pPr>
        <w:pStyle w:val="0"/>
        <w:spacing w:line="300" w:lineRule="exact"/>
        <w:ind w:left="420"/>
        <w:jc w:val="left"/>
        <w:rPr>
          <w:rFonts w:hint="default"/>
        </w:rPr>
      </w:pPr>
      <w:r>
        <w:rPr>
          <w:rFonts w:hint="default"/>
        </w:rPr>
        <w:t>３　正本にその写し１通を添えて提出すること。</w:t>
      </w:r>
    </w:p>
    <w:p>
      <w:pPr>
        <w:pStyle w:val="0"/>
        <w:spacing w:line="210" w:lineRule="exact"/>
        <w:rPr>
          <w:rFonts w:hint="default"/>
        </w:rPr>
      </w:pPr>
      <w:r>
        <w:rPr>
          <w:rFonts w:hint="default"/>
        </w:rPr>
        <w:br w:type="page"/>
      </w:r>
    </w:p>
    <w:p>
      <w:pPr>
        <w:pStyle w:val="0"/>
        <w:ind w:left="210"/>
        <w:rPr>
          <w:rFonts w:hint="default"/>
        </w:rPr>
      </w:pPr>
      <w:r>
        <w:rPr>
          <w:rFonts w:hint="default"/>
        </w:rPr>
        <w:t>別紙</w:t>
      </w:r>
    </w:p>
    <w:tbl>
      <w:tblPr>
        <w:tblStyle w:val="11"/>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600"/>
        <w:gridCol w:w="400"/>
        <w:gridCol w:w="1380"/>
        <w:gridCol w:w="800"/>
        <w:gridCol w:w="1600"/>
        <w:gridCol w:w="1200"/>
        <w:gridCol w:w="400"/>
        <w:gridCol w:w="1600"/>
      </w:tblGrid>
      <w:tr>
        <w:trPr>
          <w:cantSplit/>
          <w:trHeight w:val="420" w:hRule="exact"/>
        </w:trPr>
        <w:tc>
          <w:tcPr>
            <w:tcW w:w="5980" w:type="dxa"/>
            <w:gridSpan w:val="6"/>
            <w:vMerge w:val="restart"/>
            <w:tcBorders>
              <w:top w:val="nil"/>
              <w:left w:val="nil"/>
              <w:bottom w:val="single" w:color="auto" w:sz="4" w:space="0"/>
              <w:right w:val="single" w:color="auto" w:sz="4" w:space="0"/>
              <w:tl2br w:val="nil"/>
              <w:tr2bl w:val="nil"/>
            </w:tcBorders>
            <w:vAlign w:val="center"/>
          </w:tcPr>
          <w:p>
            <w:pPr>
              <w:pStyle w:val="0"/>
              <w:ind w:left="100" w:right="100"/>
              <w:jc w:val="center"/>
              <w:rPr>
                <w:rFonts w:hint="default"/>
              </w:rPr>
            </w:pPr>
            <w:r>
              <w:rPr>
                <w:rFonts w:hint="default"/>
                <w:spacing w:val="19"/>
                <w:kern w:val="0"/>
                <w:fitText w:val="2940" w:id="29"/>
              </w:rPr>
              <w:t>悪臭に係る特定施設の概</w:t>
            </w:r>
            <w:r>
              <w:rPr>
                <w:rFonts w:hint="default"/>
                <w:spacing w:val="1"/>
                <w:kern w:val="0"/>
                <w:fitText w:val="2940" w:id="29"/>
              </w:rPr>
              <w:t>要</w:t>
            </w:r>
          </w:p>
        </w:tc>
        <w:tc>
          <w:tcPr>
            <w:tcW w:w="20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left"/>
              <w:rPr>
                <w:rFonts w:hint="default"/>
                <w:sz w:val="20"/>
              </w:rPr>
            </w:pPr>
            <w:r>
              <w:rPr>
                <w:rFonts w:hint="eastAsia"/>
                <w:sz w:val="20"/>
              </w:rPr>
              <w:t>※区分</w:t>
            </w:r>
          </w:p>
          <w:p>
            <w:pPr>
              <w:pStyle w:val="0"/>
              <w:spacing w:line="200" w:lineRule="exact"/>
              <w:ind w:left="100" w:right="100"/>
              <w:jc w:val="center"/>
              <w:rPr>
                <w:rFonts w:hint="default"/>
                <w:sz w:val="20"/>
              </w:rPr>
            </w:pPr>
            <w:r>
              <w:rPr>
                <w:rFonts w:hint="default"/>
                <w:sz w:val="20"/>
              </w:rPr>
              <w:t>既・新・増・変</w:t>
            </w:r>
          </w:p>
        </w:tc>
      </w:tr>
      <w:tr>
        <w:trPr>
          <w:cantSplit/>
          <w:trHeight w:val="400" w:hRule="exact"/>
        </w:trPr>
        <w:tc>
          <w:tcPr>
            <w:tcW w:w="5980" w:type="dxa"/>
            <w:gridSpan w:val="6"/>
            <w:vMerge w:val="continue"/>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00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r>
              <w:rPr>
                <w:rFonts w:hint="eastAsia"/>
                <w:sz w:val="20"/>
              </w:rPr>
              <w:t>※備考</w:t>
            </w:r>
          </w:p>
        </w:tc>
      </w:tr>
      <w:tr>
        <w:trPr>
          <w:trHeight w:val="420" w:hRule="exact"/>
        </w:trPr>
        <w:tc>
          <w:tcPr>
            <w:tcW w:w="60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00" w:lineRule="exact"/>
              <w:jc w:val="center"/>
              <w:rPr>
                <w:rFonts w:hint="default"/>
                <w:sz w:val="20"/>
              </w:rPr>
            </w:pPr>
            <w:r>
              <w:rPr>
                <w:rFonts w:hint="default"/>
                <w:sz w:val="20"/>
              </w:rPr>
              <w:t>設　置</w:t>
            </w:r>
          </w:p>
          <w:p>
            <w:pPr>
              <w:pStyle w:val="0"/>
              <w:spacing w:line="200" w:lineRule="exact"/>
              <w:jc w:val="center"/>
              <w:rPr>
                <w:rFonts w:hint="default"/>
                <w:sz w:val="20"/>
              </w:rPr>
            </w:pPr>
            <w:r>
              <w:rPr>
                <w:rFonts w:hint="default"/>
                <w:sz w:val="20"/>
              </w:rPr>
              <w:t>施設の</w:t>
            </w: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eastAsia"/>
              </w:rPr>
              <w:fldChar w:fldCharType="begin"/>
            </w:r>
            <w:r>
              <w:rPr>
                <w:rFonts w:hint="default"/>
                <w:sz w:val="20"/>
              </w:rPr>
              <w:instrText>eq \o \ad(\s \up 4(</w:instrText>
            </w:r>
            <w:r>
              <w:rPr>
                <w:rFonts w:hint="default"/>
                <w:sz w:val="20"/>
              </w:rPr>
              <w:instrText>着工予定</w:instrText>
            </w:r>
            <w:r>
              <w:rPr>
                <w:rFonts w:hint="default"/>
                <w:sz w:val="20"/>
              </w:rPr>
              <w:instrText>),\s \up-5(</w:instrText>
            </w:r>
            <w:r>
              <w:rPr>
                <w:rFonts w:hint="default"/>
                <w:sz w:val="20"/>
              </w:rPr>
              <w:instrText>設置</w:instrText>
            </w:r>
            <w:r>
              <w:rPr>
                <w:rFonts w:hint="default"/>
                <w:sz w:val="20"/>
              </w:rPr>
              <w:instrText>),</w:instrText>
            </w:r>
            <w:r>
              <w:rPr>
                <w:rFonts w:hint="default"/>
                <w:sz w:val="20"/>
              </w:rPr>
              <w:instrText>　　　　　　</w:instrText>
            </w:r>
            <w:r>
              <w:rPr>
                <w:rFonts w:hint="default"/>
                <w:sz w:val="20"/>
              </w:rPr>
              <w:instrText>)</w:instrText>
            </w:r>
            <w:r>
              <w:rPr>
                <w:rFonts w:hint="eastAsia"/>
              </w:rPr>
              <w:fldChar w:fldCharType="end"/>
            </w:r>
            <w:r>
              <w:rPr>
                <w:rFonts w:hint="default"/>
                <w:vanish w:val="1"/>
                <w:sz w:val="20"/>
              </w:rPr>
              <w:t>着工予定設置</w:t>
            </w:r>
            <w:r>
              <w:rPr>
                <w:rFonts w:hint="default"/>
                <w:sz w:val="20"/>
              </w:rPr>
              <w:t xml:space="preserve"> </w:t>
            </w:r>
            <w:r>
              <w:rPr>
                <w:rFonts w:hint="default"/>
                <w:sz w:val="20"/>
              </w:rPr>
              <w:t>年月日</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年　月　日</w:t>
            </w: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年　月　日</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年　月　日</w:t>
            </w:r>
          </w:p>
        </w:tc>
      </w:tr>
      <w:tr>
        <w:trPr>
          <w:cantSplit/>
          <w:trHeight w:val="32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使用開始予定年月日</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年　月　日</w:t>
            </w: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年　月　日</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年　月　日</w:t>
            </w:r>
          </w:p>
        </w:tc>
      </w:tr>
      <w:tr>
        <w:trPr>
          <w:trHeight w:val="320" w:hRule="exact"/>
        </w:trPr>
        <w:tc>
          <w:tcPr>
            <w:tcW w:w="60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00" w:lineRule="exact"/>
              <w:ind w:left="100" w:right="100"/>
              <w:jc w:val="distribute"/>
              <w:rPr>
                <w:rFonts w:hint="default"/>
                <w:sz w:val="20"/>
              </w:rPr>
            </w:pPr>
            <w:r>
              <w:rPr>
                <w:rFonts w:hint="default"/>
                <w:sz w:val="20"/>
              </w:rPr>
              <w:t>使用の方法</w:t>
            </w:r>
          </w:p>
          <w:p>
            <w:pPr>
              <w:pStyle w:val="0"/>
              <w:spacing w:line="200" w:lineRule="exact"/>
              <w:ind w:left="100" w:right="100"/>
              <w:jc w:val="distribute"/>
              <w:rPr>
                <w:rFonts w:hint="default"/>
                <w:sz w:val="20"/>
              </w:rPr>
            </w:pPr>
            <w:r>
              <w:rPr>
                <w:rFonts w:hint="default"/>
                <w:sz w:val="20"/>
              </w:rPr>
              <w:t>施設の構造及び</w:t>
            </w: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特定施設の種類</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2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特定施設の型式</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2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数</w:t>
            </w:r>
            <w:r>
              <w:rPr>
                <w:rFonts w:hint="default"/>
                <w:sz w:val="20"/>
              </w:rPr>
              <w:t xml:space="preserve"> </w:t>
            </w:r>
            <w:r>
              <w:rPr>
                <w:rFonts w:hint="default"/>
                <w:sz w:val="20"/>
              </w:rPr>
              <w:t>・</w:t>
            </w:r>
            <w:r>
              <w:rPr>
                <w:rFonts w:hint="default"/>
                <w:sz w:val="20"/>
              </w:rPr>
              <w:t xml:space="preserve"> </w:t>
            </w:r>
            <w:r>
              <w:rPr>
                <w:rFonts w:hint="default"/>
                <w:sz w:val="20"/>
              </w:rPr>
              <w:t>規　模</w:t>
            </w:r>
            <w:r>
              <w:rPr>
                <w:rFonts w:hint="default"/>
                <w:sz w:val="20"/>
              </w:rPr>
              <w:t xml:space="preserve"> </w:t>
            </w:r>
            <w:r>
              <w:rPr>
                <w:rFonts w:hint="default"/>
                <w:sz w:val="20"/>
              </w:rPr>
              <w:t>（面　積）</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42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原料の種類及び使用量</w:t>
            </w:r>
          </w:p>
          <w:p>
            <w:pPr>
              <w:pStyle w:val="0"/>
              <w:spacing w:line="200" w:lineRule="exact"/>
              <w:ind w:left="100" w:right="100"/>
              <w:jc w:val="distribute"/>
              <w:rPr>
                <w:rFonts w:hint="default"/>
                <w:sz w:val="20"/>
              </w:rPr>
            </w:pPr>
            <w:r>
              <w:rPr>
                <w:rFonts w:hint="default"/>
                <w:sz w:val="20"/>
              </w:rPr>
              <w:t>（貯蔵種類及び貯蔵量）</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2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製品名及び製造量</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trHeight w:val="320" w:hRule="exact"/>
        </w:trPr>
        <w:tc>
          <w:tcPr>
            <w:tcW w:w="60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00" w:lineRule="exact"/>
              <w:ind w:left="100" w:right="100"/>
              <w:jc w:val="center"/>
              <w:rPr>
                <w:rFonts w:hint="default"/>
                <w:sz w:val="20"/>
              </w:rPr>
            </w:pPr>
            <w:r>
              <w:rPr>
                <w:rFonts w:hint="default"/>
                <w:sz w:val="20"/>
              </w:rPr>
              <w:t>処　　理　　の　　方　　法</w:t>
            </w: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建屋の構造</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2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集気の方法</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2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58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処理施設の型式</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trHeight w:val="36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00" w:lineRule="exact"/>
              <w:jc w:val="center"/>
              <w:rPr>
                <w:rFonts w:hint="default"/>
                <w:sz w:val="20"/>
              </w:rPr>
            </w:pPr>
            <w:r>
              <w:rPr>
                <w:rFonts w:hint="default"/>
                <w:sz w:val="20"/>
              </w:rPr>
              <w:t>発生の予測される悪臭の種類等</w:t>
            </w:r>
          </w:p>
        </w:tc>
        <w:tc>
          <w:tcPr>
            <w:tcW w:w="1380" w:type="dxa"/>
            <w:tcBorders>
              <w:top w:val="single" w:color="auto" w:sz="4" w:space="0"/>
              <w:left w:val="single" w:color="auto" w:sz="4" w:space="0"/>
              <w:bottom w:val="nil"/>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処理前</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6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380" w:type="dxa"/>
            <w:tcBorders>
              <w:top w:val="nil"/>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処理後</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6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380" w:type="dxa"/>
            <w:tcBorders>
              <w:top w:val="single" w:color="auto" w:sz="4" w:space="0"/>
              <w:left w:val="single" w:color="auto" w:sz="4" w:space="0"/>
              <w:bottom w:val="nil"/>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処理前</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6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380" w:type="dxa"/>
            <w:tcBorders>
              <w:top w:val="nil"/>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処理後</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6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380" w:type="dxa"/>
            <w:tcBorders>
              <w:top w:val="single" w:color="auto" w:sz="4" w:space="0"/>
              <w:left w:val="single" w:color="auto" w:sz="4" w:space="0"/>
              <w:bottom w:val="nil"/>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処理前</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6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380" w:type="dxa"/>
            <w:tcBorders>
              <w:top w:val="nil"/>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処理後</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6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380" w:type="dxa"/>
            <w:tcBorders>
              <w:top w:val="single" w:color="auto" w:sz="4" w:space="0"/>
              <w:left w:val="single" w:color="auto" w:sz="4" w:space="0"/>
              <w:bottom w:val="nil"/>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処理前</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60" w:hRule="exact"/>
        </w:trPr>
        <w:tc>
          <w:tcPr>
            <w:tcW w:w="6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380" w:type="dxa"/>
            <w:tcBorders>
              <w:top w:val="nil"/>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処理後</w:t>
            </w: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200" w:type="dxa"/>
            <w:tcBorders>
              <w:top w:val="single" w:color="auto" w:sz="4" w:space="0"/>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400" w:type="dxa"/>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600"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500" w:hRule="exact"/>
        </w:trPr>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排出ガス量</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default"/>
                <w:sz w:val="20"/>
              </w:rPr>
            </w:pPr>
            <w:r>
              <w:rPr>
                <w:rFonts w:hint="default"/>
                <w:sz w:val="20"/>
              </w:rPr>
              <w:t>最大　Ｎ</w:t>
            </w:r>
            <w:r>
              <w:rPr>
                <w:rFonts w:hint="default"/>
                <w:spacing w:val="-26"/>
                <w:sz w:val="20"/>
              </w:rPr>
              <w:t>ｍ</w:t>
            </w:r>
            <w:r>
              <w:rPr>
                <w:rFonts w:hint="default"/>
                <w:sz w:val="20"/>
                <w:vertAlign w:val="superscript"/>
              </w:rPr>
              <w:t>3</w:t>
            </w:r>
            <w:r>
              <w:rPr>
                <w:rFonts w:hint="default"/>
                <w:sz w:val="20"/>
              </w:rPr>
              <w:t>／分</w:t>
            </w:r>
          </w:p>
          <w:p>
            <w:pPr>
              <w:pStyle w:val="0"/>
              <w:spacing w:line="220" w:lineRule="exact"/>
              <w:jc w:val="center"/>
              <w:rPr>
                <w:rFonts w:hint="default"/>
                <w:sz w:val="20"/>
              </w:rPr>
            </w:pPr>
            <w:r>
              <w:rPr>
                <w:rFonts w:hint="default"/>
                <w:sz w:val="20"/>
              </w:rPr>
              <w:t>通常　Ｎ</w:t>
            </w:r>
            <w:r>
              <w:rPr>
                <w:rFonts w:hint="default"/>
                <w:spacing w:val="-26"/>
                <w:sz w:val="20"/>
              </w:rPr>
              <w:t>ｍ</w:t>
            </w:r>
            <w:r>
              <w:rPr>
                <w:rFonts w:hint="default"/>
                <w:sz w:val="20"/>
                <w:vertAlign w:val="superscript"/>
              </w:rPr>
              <w:t>3</w:t>
            </w:r>
            <w:r>
              <w:rPr>
                <w:rFonts w:hint="default"/>
                <w:sz w:val="20"/>
              </w:rPr>
              <w:t>／分</w:t>
            </w: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default"/>
                <w:sz w:val="20"/>
              </w:rPr>
            </w:pPr>
            <w:r>
              <w:rPr>
                <w:rFonts w:hint="default"/>
                <w:sz w:val="20"/>
              </w:rPr>
              <w:t>最大　Ｎ</w:t>
            </w:r>
            <w:r>
              <w:rPr>
                <w:rFonts w:hint="default"/>
                <w:spacing w:val="-26"/>
                <w:sz w:val="20"/>
              </w:rPr>
              <w:t>ｍ</w:t>
            </w:r>
            <w:r>
              <w:rPr>
                <w:rFonts w:hint="default"/>
                <w:sz w:val="20"/>
                <w:vertAlign w:val="superscript"/>
              </w:rPr>
              <w:t>3</w:t>
            </w:r>
            <w:r>
              <w:rPr>
                <w:rFonts w:hint="default"/>
                <w:sz w:val="20"/>
              </w:rPr>
              <w:t>／分</w:t>
            </w:r>
          </w:p>
          <w:p>
            <w:pPr>
              <w:pStyle w:val="0"/>
              <w:spacing w:line="220" w:lineRule="exact"/>
              <w:jc w:val="center"/>
              <w:rPr>
                <w:rFonts w:hint="default"/>
                <w:sz w:val="20"/>
              </w:rPr>
            </w:pPr>
            <w:r>
              <w:rPr>
                <w:rFonts w:hint="default"/>
                <w:sz w:val="20"/>
              </w:rPr>
              <w:t>通常　Ｎ</w:t>
            </w:r>
            <w:r>
              <w:rPr>
                <w:rFonts w:hint="default"/>
                <w:spacing w:val="-26"/>
                <w:sz w:val="20"/>
              </w:rPr>
              <w:t>ｍ</w:t>
            </w:r>
            <w:r>
              <w:rPr>
                <w:rFonts w:hint="default"/>
                <w:sz w:val="20"/>
                <w:vertAlign w:val="superscript"/>
              </w:rPr>
              <w:t>3</w:t>
            </w:r>
            <w:r>
              <w:rPr>
                <w:rFonts w:hint="default"/>
                <w:sz w:val="20"/>
              </w:rPr>
              <w:t>／分</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default"/>
                <w:sz w:val="20"/>
              </w:rPr>
            </w:pPr>
            <w:r>
              <w:rPr>
                <w:rFonts w:hint="default"/>
                <w:sz w:val="20"/>
              </w:rPr>
              <w:t>最大　Ｎ</w:t>
            </w:r>
            <w:r>
              <w:rPr>
                <w:rFonts w:hint="default"/>
                <w:spacing w:val="-26"/>
                <w:sz w:val="20"/>
              </w:rPr>
              <w:t>ｍ</w:t>
            </w:r>
            <w:r>
              <w:rPr>
                <w:rFonts w:hint="default"/>
                <w:sz w:val="20"/>
                <w:vertAlign w:val="superscript"/>
              </w:rPr>
              <w:t>3</w:t>
            </w:r>
            <w:r>
              <w:rPr>
                <w:rFonts w:hint="default"/>
                <w:sz w:val="20"/>
              </w:rPr>
              <w:t>／分</w:t>
            </w:r>
          </w:p>
          <w:p>
            <w:pPr>
              <w:pStyle w:val="0"/>
              <w:spacing w:line="220" w:lineRule="exact"/>
              <w:jc w:val="center"/>
              <w:rPr>
                <w:rFonts w:hint="default"/>
                <w:sz w:val="20"/>
              </w:rPr>
            </w:pPr>
            <w:r>
              <w:rPr>
                <w:rFonts w:hint="default"/>
                <w:sz w:val="20"/>
              </w:rPr>
              <w:t>通常　Ｎ</w:t>
            </w:r>
            <w:r>
              <w:rPr>
                <w:rFonts w:hint="default"/>
                <w:spacing w:val="-26"/>
                <w:sz w:val="20"/>
              </w:rPr>
              <w:t>ｍ</w:t>
            </w:r>
            <w:r>
              <w:rPr>
                <w:rFonts w:hint="default"/>
                <w:sz w:val="20"/>
                <w:vertAlign w:val="superscript"/>
              </w:rPr>
              <w:t>3</w:t>
            </w:r>
            <w:r>
              <w:rPr>
                <w:rFonts w:hint="default"/>
                <w:sz w:val="20"/>
              </w:rPr>
              <w:t>／分</w:t>
            </w:r>
          </w:p>
        </w:tc>
      </w:tr>
      <w:tr>
        <w:trPr>
          <w:cantSplit/>
          <w:trHeight w:val="320" w:hRule="exact"/>
        </w:trPr>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排出ガス温度</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eastAsia"/>
                <w:sz w:val="20"/>
              </w:rPr>
              <w:t>℃</w:t>
            </w: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eastAsia"/>
                <w:sz w:val="20"/>
              </w:rPr>
              <w:t>℃</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eastAsia"/>
                <w:sz w:val="20"/>
              </w:rPr>
              <w:t>℃</w:t>
            </w:r>
          </w:p>
        </w:tc>
      </w:tr>
      <w:tr>
        <w:trPr>
          <w:cantSplit/>
          <w:trHeight w:val="320" w:hRule="exact"/>
        </w:trPr>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排出口の高さ</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r>
      <w:tr>
        <w:trPr>
          <w:cantSplit/>
          <w:trHeight w:val="420" w:hRule="exact"/>
        </w:trPr>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排出口から敷地境界線までの</w:t>
            </w:r>
            <w:r>
              <w:rPr>
                <w:rFonts w:hint="default"/>
                <w:sz w:val="20"/>
              </w:rPr>
              <w:br w:type="textWrapping" w:clear="none"/>
            </w:r>
            <w:r>
              <w:rPr>
                <w:rFonts w:hint="default"/>
                <w:sz w:val="20"/>
              </w:rPr>
              <w:t>最大水平距離</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c>
          <w:tcPr>
            <w:tcW w:w="16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r>
      <w:tr>
        <w:trPr>
          <w:cantSplit/>
          <w:trHeight w:val="880" w:hRule="exact"/>
        </w:trPr>
        <w:tc>
          <w:tcPr>
            <w:tcW w:w="10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ind w:left="95" w:right="95"/>
              <w:jc w:val="center"/>
              <w:rPr>
                <w:rFonts w:hint="default"/>
                <w:sz w:val="20"/>
              </w:rPr>
            </w:pPr>
            <w:r>
              <w:rPr>
                <w:rFonts w:hint="default"/>
                <w:sz w:val="20"/>
              </w:rPr>
              <w:t>添付書類及び図面</w:t>
            </w:r>
          </w:p>
        </w:tc>
        <w:tc>
          <w:tcPr>
            <w:tcW w:w="69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left"/>
              <w:rPr>
                <w:rFonts w:hint="default"/>
                <w:sz w:val="20"/>
              </w:rPr>
            </w:pPr>
            <w:r>
              <w:rPr>
                <w:rFonts w:hint="default"/>
                <w:sz w:val="20"/>
              </w:rPr>
              <w:t>１　悪臭の質及び程度に関する説明書</w:t>
            </w:r>
          </w:p>
          <w:p>
            <w:pPr>
              <w:pStyle w:val="0"/>
              <w:spacing w:line="200" w:lineRule="exact"/>
              <w:ind w:left="100" w:right="100"/>
              <w:jc w:val="left"/>
              <w:rPr>
                <w:rFonts w:hint="default"/>
                <w:sz w:val="20"/>
              </w:rPr>
            </w:pPr>
            <w:r>
              <w:rPr>
                <w:rFonts w:hint="default"/>
                <w:sz w:val="20"/>
              </w:rPr>
              <w:t>２　悪臭に係る特定施設の構造概要図</w:t>
            </w:r>
          </w:p>
          <w:p>
            <w:pPr>
              <w:pStyle w:val="0"/>
              <w:spacing w:line="200" w:lineRule="exact"/>
              <w:ind w:left="100" w:right="100"/>
              <w:jc w:val="left"/>
              <w:rPr>
                <w:rFonts w:hint="default"/>
                <w:sz w:val="20"/>
              </w:rPr>
            </w:pPr>
            <w:r>
              <w:rPr>
                <w:rFonts w:hint="default"/>
                <w:sz w:val="20"/>
              </w:rPr>
              <w:t>３　悪臭の防止施設又は処理施設の概要図及び設置場所を示す図面</w:t>
            </w:r>
          </w:p>
          <w:p>
            <w:pPr>
              <w:pStyle w:val="0"/>
              <w:spacing w:line="200" w:lineRule="exact"/>
              <w:ind w:left="100" w:right="100"/>
              <w:jc w:val="left"/>
              <w:rPr>
                <w:rFonts w:hint="default"/>
                <w:sz w:val="20"/>
              </w:rPr>
            </w:pPr>
            <w:r>
              <w:rPr>
                <w:rFonts w:hint="default"/>
                <w:sz w:val="20"/>
              </w:rPr>
              <w:t>４　工場等の敷地内の建物の配置図及び特定施設の配置図</w:t>
            </w:r>
          </w:p>
        </w:tc>
      </w:tr>
    </w:tbl>
    <w:p>
      <w:pPr>
        <w:pStyle w:val="0"/>
        <w:spacing w:before="60" w:beforeLines="0" w:beforeAutospacing="0" w:line="240" w:lineRule="exact"/>
        <w:ind w:left="210"/>
        <w:rPr>
          <w:rFonts w:hint="default"/>
        </w:rPr>
      </w:pPr>
      <w:r>
        <w:rPr>
          <w:rFonts w:hint="default"/>
        </w:rPr>
        <w:t>備考</w:t>
      </w:r>
    </w:p>
    <w:p>
      <w:pPr>
        <w:pStyle w:val="0"/>
        <w:spacing w:line="240" w:lineRule="exact"/>
        <w:ind w:left="420"/>
        <w:rPr>
          <w:rFonts w:hint="default"/>
        </w:rPr>
      </w:pPr>
      <w:r>
        <w:rPr>
          <w:rFonts w:hint="eastAsia"/>
        </w:rPr>
        <w:t>１　※印の欄には、記入しないこと。</w:t>
      </w:r>
    </w:p>
    <w:p>
      <w:pPr>
        <w:pStyle w:val="0"/>
        <w:spacing w:line="240" w:lineRule="exact"/>
        <w:ind w:left="630" w:hanging="210"/>
        <w:rPr>
          <w:rFonts w:hint="default"/>
        </w:rPr>
      </w:pPr>
      <w:r>
        <w:rPr>
          <w:rFonts w:hint="default"/>
        </w:rPr>
        <w:t>２　特定施設設置（新設）の届出にあっては着工予定年月日を、特定施設使用（既設）の届出にあっては設置年月日を記入すること。</w:t>
      </w:r>
    </w:p>
    <w:p>
      <w:pPr>
        <w:pStyle w:val="0"/>
        <w:spacing w:line="240" w:lineRule="exact"/>
        <w:ind w:left="630" w:hanging="210"/>
        <w:rPr>
          <w:rFonts w:hint="default"/>
        </w:rPr>
      </w:pPr>
      <w:r>
        <w:rPr>
          <w:rFonts w:hint="default"/>
        </w:rPr>
        <w:t>３　特定施設使用（既設）の届出にあっては、使用開始予定年月日を記入する必要は、ない。</w:t>
      </w:r>
    </w:p>
    <w:p>
      <w:pPr>
        <w:pStyle w:val="0"/>
        <w:spacing w:line="250" w:lineRule="exact"/>
        <w:ind w:left="630" w:leftChars="200" w:hanging="210" w:hangingChars="100"/>
        <w:rPr>
          <w:rFonts w:hint="default"/>
        </w:rPr>
      </w:pPr>
      <w:r>
        <w:rPr>
          <w:rFonts w:hint="default"/>
        </w:rPr>
        <w:t>４　特定施設の種類の欄には、酒々井町環境保全条例施行規則別表第６に掲げる番号及びア、イ、ウ等の細分記号並びに施設名を記入すること。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rPr>
          <w:rFonts w:hint="default"/>
        </w:rPr>
      </w:pPr>
      <w:r>
        <w:rPr>
          <w:rFonts w:hint="default" w:ascii="ＭＳ ゴシック" w:hAnsi="ＭＳ ゴシック" w:eastAsia="ＭＳ ゴシック"/>
        </w:rPr>
        <w:t>別　記</w:t>
      </w:r>
    </w:p>
    <w:p>
      <w:pPr>
        <w:pStyle w:val="0"/>
        <w:rPr>
          <w:rFonts w:hint="default"/>
        </w:rPr>
      </w:pPr>
    </w:p>
    <w:p>
      <w:pPr>
        <w:pStyle w:val="0"/>
        <w:rPr>
          <w:rFonts w:hint="default"/>
        </w:rPr>
      </w:pPr>
      <w:r>
        <w:rPr>
          <w:rFonts w:hint="default"/>
        </w:rPr>
        <w:t>様式第</w:t>
      </w:r>
      <w:r>
        <w:rPr>
          <w:rFonts w:hint="default"/>
        </w:rPr>
        <w:t>13</w:t>
      </w:r>
      <w:r>
        <w:rPr>
          <w:rFonts w:hint="default"/>
        </w:rPr>
        <w:t>号（第</w:t>
      </w:r>
      <w:r>
        <w:rPr>
          <w:rFonts w:hint="default"/>
        </w:rPr>
        <w:t>24</w:t>
      </w:r>
      <w:r>
        <w:rPr>
          <w:rFonts w:hint="default"/>
        </w:rPr>
        <w:t>条関係）</w:t>
      </w:r>
    </w:p>
    <w:p>
      <w:pPr>
        <w:pStyle w:val="0"/>
        <w:jc w:val="center"/>
        <w:rPr>
          <w:rFonts w:hint="default"/>
        </w:rPr>
      </w:pPr>
      <w:r>
        <w:rPr>
          <w:rFonts w:hint="default"/>
          <w:spacing w:val="16"/>
          <w:kern w:val="0"/>
          <w:fitText w:val="3360" w:id="30"/>
        </w:rPr>
        <w:t>悪臭に係る特定作業実施届出</w:t>
      </w:r>
      <w:r>
        <w:rPr>
          <w:rFonts w:hint="default"/>
          <w:spacing w:val="2"/>
          <w:kern w:val="0"/>
          <w:fitText w:val="3360" w:id="30"/>
        </w:rPr>
        <w:t>書</w:t>
      </w:r>
    </w:p>
    <w:p>
      <w:pPr>
        <w:pStyle w:val="0"/>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spacing w:line="220" w:lineRule="exact"/>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rPr>
          <w:rFonts w:hint="default"/>
        </w:rPr>
      </w:pPr>
      <w:r>
        <w:rPr>
          <w:rFonts w:hint="default"/>
        </w:rPr>
        <w:t>　酒々井町環境保全条例</w:t>
      </w:r>
      <w:r>
        <w:rPr>
          <w:rFonts w:hint="default"/>
          <w:color w:val="FF0000"/>
          <w:kern w:val="0"/>
        </w:rPr>
        <w:t xml:space="preserve"> </w:t>
      </w:r>
      <w:r>
        <w:rPr>
          <w:rFonts w:hint="eastAsia"/>
        </w:rPr>
        <w:fldChar w:fldCharType="begin"/>
      </w:r>
      <w:r>
        <w:rPr>
          <w:rFonts w:hint="default"/>
        </w:rPr>
        <w:instrText>eq \o(\s\up 6(</w:instrText>
      </w:r>
      <w:r>
        <w:rPr>
          <w:rFonts w:hint="default"/>
        </w:rPr>
        <w:instrText>第</w:instrText>
      </w:r>
      <w:r>
        <w:rPr>
          <w:rFonts w:hint="default"/>
        </w:rPr>
        <w:instrText>49</w:instrText>
      </w:r>
      <w:r>
        <w:rPr>
          <w:rFonts w:hint="default"/>
        </w:rPr>
        <w:instrText>条第１項</w:instrText>
      </w:r>
      <w:r>
        <w:rPr>
          <w:rFonts w:hint="default"/>
        </w:rPr>
        <w:instrText>),\s\do 6(</w:instrText>
      </w:r>
      <w:r>
        <w:rPr>
          <w:rFonts w:hint="default"/>
        </w:rPr>
        <w:instrText>第</w:instrText>
      </w:r>
      <w:r>
        <w:rPr>
          <w:rFonts w:hint="default"/>
        </w:rPr>
        <w:instrText>50</w:instrText>
      </w:r>
      <w:r>
        <w:rPr>
          <w:rFonts w:hint="default"/>
        </w:rPr>
        <w:instrText>条第１項</w:instrText>
      </w:r>
      <w:r>
        <w:rPr>
          <w:rFonts w:hint="default"/>
        </w:rPr>
        <w:instrText>))</w:instrText>
      </w:r>
      <w:r>
        <w:rPr>
          <w:rFonts w:hint="eastAsia"/>
        </w:rPr>
        <w:fldChar w:fldCharType="end"/>
      </w:r>
      <w:r>
        <w:rPr>
          <w:rFonts w:hint="default"/>
        </w:rPr>
        <w:t xml:space="preserve"> </w:t>
      </w:r>
      <w:r>
        <w:rPr>
          <w:rFonts w:hint="default"/>
        </w:rPr>
        <w:t>の規定により、悪臭に係る特定作業の実施について、次のとおり届け出ます。</w:t>
      </w:r>
    </w:p>
    <w:tbl>
      <w:tblPr>
        <w:tblStyle w:val="11"/>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1000"/>
        <w:gridCol w:w="1400"/>
        <w:gridCol w:w="2000"/>
        <w:gridCol w:w="400"/>
        <w:gridCol w:w="1200"/>
        <w:gridCol w:w="1980"/>
      </w:tblGrid>
      <w:tr>
        <w:trPr>
          <w:cantSplit/>
          <w:trHeight w:val="500" w:hRule="exact"/>
        </w:trPr>
        <w:tc>
          <w:tcPr>
            <w:tcW w:w="24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作業場の名称</w:t>
            </w:r>
          </w:p>
        </w:tc>
        <w:tc>
          <w:tcPr>
            <w:tcW w:w="20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電話番号</w:t>
            </w:r>
          </w:p>
        </w:tc>
        <w:tc>
          <w:tcPr>
            <w:tcW w:w="198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r>
      <w:tr>
        <w:trPr>
          <w:cantSplit/>
          <w:trHeight w:val="700" w:hRule="exact"/>
        </w:trPr>
        <w:tc>
          <w:tcPr>
            <w:tcW w:w="24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95" w:right="95"/>
              <w:jc w:val="distribute"/>
              <w:rPr>
                <w:rFonts w:hint="default"/>
                <w:sz w:val="20"/>
              </w:rPr>
            </w:pPr>
            <w:r>
              <w:rPr>
                <w:rFonts w:hint="default"/>
                <w:sz w:val="20"/>
              </w:rPr>
              <w:t>特定作業の場所</w:t>
            </w:r>
          </w:p>
        </w:tc>
        <w:tc>
          <w:tcPr>
            <w:tcW w:w="20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環境保全担当</w:t>
            </w:r>
            <w:r>
              <w:rPr>
                <w:rFonts w:hint="default"/>
                <w:sz w:val="20"/>
              </w:rPr>
              <w:br w:type="textWrapping" w:clear="none"/>
            </w:r>
            <w:r>
              <w:rPr>
                <w:rFonts w:hint="default"/>
                <w:sz w:val="20"/>
              </w:rPr>
              <w:t>部課名</w:t>
            </w:r>
          </w:p>
          <w:p>
            <w:pPr>
              <w:pStyle w:val="0"/>
              <w:spacing w:line="200" w:lineRule="exact"/>
              <w:ind w:left="95" w:right="95"/>
              <w:jc w:val="distribute"/>
              <w:rPr>
                <w:rFonts w:hint="default"/>
                <w:sz w:val="20"/>
              </w:rPr>
            </w:pPr>
            <w:r>
              <w:rPr>
                <w:rFonts w:hint="default"/>
                <w:sz w:val="20"/>
              </w:rPr>
              <w:t>(</w:t>
            </w:r>
            <w:r>
              <w:rPr>
                <w:rFonts w:hint="default"/>
                <w:sz w:val="20"/>
              </w:rPr>
              <w:t>責任者職氏名</w:t>
            </w:r>
            <w:r>
              <w:rPr>
                <w:rFonts w:hint="default"/>
                <w:sz w:val="20"/>
              </w:rPr>
              <w:t>)</w:t>
            </w:r>
          </w:p>
        </w:tc>
        <w:tc>
          <w:tcPr>
            <w:tcW w:w="198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r>
      <w:tr>
        <w:trPr>
          <w:cantSplit/>
          <w:trHeight w:val="500" w:hRule="exact"/>
        </w:trPr>
        <w:tc>
          <w:tcPr>
            <w:tcW w:w="24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業種又は作業の種類</w:t>
            </w:r>
          </w:p>
        </w:tc>
        <w:tc>
          <w:tcPr>
            <w:tcW w:w="20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c>
          <w:tcPr>
            <w:tcW w:w="400" w:type="dxa"/>
            <w:tcBorders>
              <w:top w:val="single" w:color="auto" w:sz="4" w:space="0"/>
              <w:left w:val="single" w:color="auto" w:sz="4" w:space="0"/>
              <w:bottom w:val="single" w:color="auto" w:sz="4" w:space="0"/>
              <w:right w:val="nil"/>
              <w:tl2br w:val="nil"/>
              <w:tr2bl w:val="nil"/>
            </w:tcBorders>
            <w:vAlign w:val="center"/>
          </w:tcPr>
          <w:p>
            <w:pPr>
              <w:pStyle w:val="0"/>
              <w:spacing w:line="200" w:lineRule="exact"/>
              <w:ind w:left="100" w:right="100"/>
              <w:jc w:val="center"/>
              <w:rPr>
                <w:rFonts w:hint="default"/>
                <w:sz w:val="20"/>
              </w:rPr>
            </w:pPr>
            <w:r>
              <w:rPr>
                <w:rFonts w:hint="eastAsia"/>
                <w:sz w:val="20"/>
              </w:rPr>
              <w:t>※</w:t>
            </w:r>
          </w:p>
        </w:tc>
        <w:tc>
          <w:tcPr>
            <w:tcW w:w="1200" w:type="dxa"/>
            <w:tcBorders>
              <w:top w:val="single" w:color="auto" w:sz="4" w:space="0"/>
              <w:left w:val="nil"/>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整理番号</w:t>
            </w:r>
          </w:p>
        </w:tc>
        <w:tc>
          <w:tcPr>
            <w:tcW w:w="198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r>
      <w:tr>
        <w:trPr>
          <w:cantSplit/>
          <w:trHeight w:val="500" w:hRule="exact"/>
        </w:trPr>
        <w:tc>
          <w:tcPr>
            <w:tcW w:w="24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eastAsia"/>
                <w:sz w:val="20"/>
              </w:rPr>
              <w:t>△特定作業の概要</w:t>
            </w:r>
          </w:p>
        </w:tc>
        <w:tc>
          <w:tcPr>
            <w:tcW w:w="20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left"/>
              <w:rPr>
                <w:rFonts w:hint="default"/>
                <w:sz w:val="20"/>
              </w:rPr>
            </w:pPr>
            <w:r>
              <w:rPr>
                <w:rFonts w:hint="default"/>
                <w:sz w:val="20"/>
              </w:rPr>
              <w:t>別紙のとおり</w:t>
            </w:r>
          </w:p>
        </w:tc>
        <w:tc>
          <w:tcPr>
            <w:tcW w:w="400" w:type="dxa"/>
            <w:tcBorders>
              <w:top w:val="single" w:color="auto" w:sz="4" w:space="0"/>
              <w:left w:val="single" w:color="auto" w:sz="4" w:space="0"/>
              <w:bottom w:val="single" w:color="auto" w:sz="4" w:space="0"/>
              <w:right w:val="nil"/>
              <w:tl2br w:val="nil"/>
              <w:tr2bl w:val="nil"/>
            </w:tcBorders>
            <w:vAlign w:val="center"/>
          </w:tcPr>
          <w:p>
            <w:pPr>
              <w:pStyle w:val="0"/>
              <w:spacing w:line="200" w:lineRule="exact"/>
              <w:ind w:left="100" w:right="100"/>
              <w:jc w:val="center"/>
              <w:rPr>
                <w:rFonts w:hint="default"/>
                <w:sz w:val="20"/>
              </w:rPr>
            </w:pPr>
            <w:r>
              <w:rPr>
                <w:rFonts w:hint="eastAsia"/>
                <w:sz w:val="20"/>
              </w:rPr>
              <w:t>※</w:t>
            </w:r>
          </w:p>
        </w:tc>
        <w:tc>
          <w:tcPr>
            <w:tcW w:w="1200" w:type="dxa"/>
            <w:tcBorders>
              <w:top w:val="single" w:color="auto" w:sz="4" w:space="0"/>
              <w:left w:val="nil"/>
              <w:bottom w:val="single" w:color="auto" w:sz="4" w:space="0"/>
              <w:right w:val="single" w:color="auto" w:sz="4" w:space="0"/>
              <w:tl2br w:val="nil"/>
              <w:tr2bl w:val="nil"/>
            </w:tcBorders>
            <w:vAlign w:val="center"/>
          </w:tcPr>
          <w:p>
            <w:pPr>
              <w:pStyle w:val="0"/>
              <w:spacing w:line="200" w:lineRule="exact"/>
              <w:ind w:left="80" w:right="100"/>
              <w:jc w:val="distribute"/>
              <w:rPr>
                <w:rFonts w:hint="default"/>
                <w:sz w:val="20"/>
              </w:rPr>
            </w:pPr>
            <w:r>
              <w:rPr>
                <w:rFonts w:hint="default"/>
                <w:sz w:val="20"/>
              </w:rPr>
              <w:t>受理年月日</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right"/>
              <w:rPr>
                <w:rFonts w:hint="default"/>
                <w:sz w:val="20"/>
              </w:rPr>
            </w:pPr>
            <w:r>
              <w:rPr>
                <w:rFonts w:hint="default"/>
                <w:sz w:val="20"/>
              </w:rPr>
              <w:t>年　　月　　日</w:t>
            </w:r>
          </w:p>
        </w:tc>
      </w:tr>
      <w:tr>
        <w:trPr>
          <w:cantSplit/>
          <w:trHeight w:val="500" w:hRule="exact"/>
        </w:trPr>
        <w:tc>
          <w:tcPr>
            <w:tcW w:w="240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主要生産品目</w:t>
            </w:r>
          </w:p>
        </w:tc>
        <w:tc>
          <w:tcPr>
            <w:tcW w:w="2000" w:type="dxa"/>
            <w:tcBorders>
              <w:top w:val="single" w:color="auto" w:sz="4" w:space="0"/>
              <w:left w:val="single" w:color="auto" w:sz="4" w:space="0"/>
              <w:bottom w:val="nil"/>
              <w:right w:val="single" w:color="auto" w:sz="4" w:space="0"/>
              <w:tl2br w:val="nil"/>
              <w:tr2bl w:val="nil"/>
            </w:tcBorders>
            <w:vAlign w:val="top"/>
          </w:tcPr>
          <w:p>
            <w:pPr>
              <w:pStyle w:val="0"/>
              <w:spacing w:line="200" w:lineRule="exact"/>
              <w:ind w:left="100" w:right="100"/>
              <w:jc w:val="left"/>
              <w:rPr>
                <w:rFonts w:hint="default"/>
                <w:sz w:val="20"/>
              </w:rPr>
            </w:pPr>
          </w:p>
        </w:tc>
        <w:tc>
          <w:tcPr>
            <w:tcW w:w="400" w:type="dxa"/>
            <w:tcBorders>
              <w:top w:val="single" w:color="auto" w:sz="4" w:space="0"/>
              <w:left w:val="single" w:color="auto" w:sz="4" w:space="0"/>
              <w:bottom w:val="single" w:color="auto" w:sz="4" w:space="0"/>
              <w:right w:val="nil"/>
              <w:tl2br w:val="nil"/>
              <w:tr2bl w:val="nil"/>
            </w:tcBorders>
            <w:vAlign w:val="center"/>
          </w:tcPr>
          <w:p>
            <w:pPr>
              <w:pStyle w:val="0"/>
              <w:spacing w:line="200" w:lineRule="exact"/>
              <w:ind w:left="100" w:right="100"/>
              <w:jc w:val="center"/>
              <w:rPr>
                <w:rFonts w:hint="default"/>
                <w:sz w:val="20"/>
              </w:rPr>
            </w:pPr>
            <w:r>
              <w:rPr>
                <w:rFonts w:hint="eastAsia"/>
                <w:sz w:val="20"/>
              </w:rPr>
              <w:t>※</w:t>
            </w:r>
          </w:p>
        </w:tc>
        <w:tc>
          <w:tcPr>
            <w:tcW w:w="1200" w:type="dxa"/>
            <w:tcBorders>
              <w:top w:val="single" w:color="auto" w:sz="4" w:space="0"/>
              <w:left w:val="nil"/>
              <w:bottom w:val="single" w:color="auto" w:sz="4" w:space="0"/>
              <w:right w:val="single" w:color="auto" w:sz="4" w:space="0"/>
              <w:tl2br w:val="nil"/>
              <w:tr2bl w:val="nil"/>
            </w:tcBorders>
            <w:vAlign w:val="center"/>
          </w:tcPr>
          <w:p>
            <w:pPr>
              <w:pStyle w:val="0"/>
              <w:spacing w:line="200" w:lineRule="exact"/>
              <w:ind w:left="80" w:right="100"/>
              <w:jc w:val="distribute"/>
              <w:rPr>
                <w:rFonts w:hint="default"/>
                <w:sz w:val="20"/>
              </w:rPr>
            </w:pPr>
            <w:r>
              <w:rPr>
                <w:rFonts w:hint="default"/>
                <w:sz w:val="20"/>
              </w:rPr>
              <w:t>事業所番号</w:t>
            </w:r>
          </w:p>
        </w:tc>
        <w:tc>
          <w:tcPr>
            <w:tcW w:w="198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r>
      <w:tr>
        <w:trPr>
          <w:cantSplit/>
          <w:trHeight w:val="500" w:hRule="exact"/>
        </w:trPr>
        <w:tc>
          <w:tcPr>
            <w:tcW w:w="240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p>
        </w:tc>
        <w:tc>
          <w:tcPr>
            <w:tcW w:w="2000" w:type="dxa"/>
            <w:tcBorders>
              <w:top w:val="nil"/>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c>
          <w:tcPr>
            <w:tcW w:w="400" w:type="dxa"/>
            <w:tcBorders>
              <w:top w:val="single" w:color="auto" w:sz="4" w:space="0"/>
              <w:left w:val="single" w:color="auto" w:sz="4" w:space="0"/>
              <w:bottom w:val="single" w:color="auto" w:sz="4" w:space="0"/>
              <w:right w:val="nil"/>
              <w:tl2br w:val="nil"/>
              <w:tr2bl w:val="nil"/>
            </w:tcBorders>
            <w:vAlign w:val="center"/>
          </w:tcPr>
          <w:p>
            <w:pPr>
              <w:pStyle w:val="0"/>
              <w:spacing w:line="200" w:lineRule="exact"/>
              <w:ind w:left="100" w:right="100"/>
              <w:jc w:val="center"/>
              <w:rPr>
                <w:rFonts w:hint="default"/>
                <w:sz w:val="20"/>
              </w:rPr>
            </w:pPr>
            <w:r>
              <w:rPr>
                <w:rFonts w:hint="eastAsia"/>
                <w:sz w:val="20"/>
              </w:rPr>
              <w:t>※</w:t>
            </w:r>
          </w:p>
        </w:tc>
        <w:tc>
          <w:tcPr>
            <w:tcW w:w="1200" w:type="dxa"/>
            <w:tcBorders>
              <w:top w:val="single" w:color="auto" w:sz="4" w:space="0"/>
              <w:left w:val="nil"/>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施設番号</w:t>
            </w:r>
          </w:p>
        </w:tc>
        <w:tc>
          <w:tcPr>
            <w:tcW w:w="198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r>
      <w:tr>
        <w:trPr>
          <w:cantSplit/>
          <w:trHeight w:val="600" w:hRule="exact"/>
        </w:trPr>
        <w:tc>
          <w:tcPr>
            <w:tcW w:w="24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資本金若しくは出資金又は資産の総額</w:t>
            </w:r>
          </w:p>
        </w:tc>
        <w:tc>
          <w:tcPr>
            <w:tcW w:w="200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c>
          <w:tcPr>
            <w:tcW w:w="400" w:type="dxa"/>
            <w:tcBorders>
              <w:top w:val="single" w:color="auto" w:sz="4" w:space="0"/>
              <w:left w:val="single" w:color="auto" w:sz="4" w:space="0"/>
              <w:bottom w:val="single" w:color="auto" w:sz="4" w:space="0"/>
              <w:right w:val="nil"/>
              <w:tl2br w:val="nil"/>
              <w:tr2bl w:val="nil"/>
            </w:tcBorders>
            <w:vAlign w:val="center"/>
          </w:tcPr>
          <w:p>
            <w:pPr>
              <w:pStyle w:val="0"/>
              <w:spacing w:line="200" w:lineRule="exact"/>
              <w:ind w:left="100" w:right="100"/>
              <w:jc w:val="center"/>
              <w:rPr>
                <w:rFonts w:hint="default"/>
                <w:sz w:val="20"/>
              </w:rPr>
            </w:pPr>
            <w:r>
              <w:rPr>
                <w:rFonts w:hint="eastAsia"/>
                <w:sz w:val="20"/>
              </w:rPr>
              <w:t>※</w:t>
            </w:r>
          </w:p>
        </w:tc>
        <w:tc>
          <w:tcPr>
            <w:tcW w:w="1200" w:type="dxa"/>
            <w:tcBorders>
              <w:top w:val="single" w:color="auto" w:sz="4" w:space="0"/>
              <w:left w:val="nil"/>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審査結果</w:t>
            </w:r>
          </w:p>
        </w:tc>
        <w:tc>
          <w:tcPr>
            <w:tcW w:w="198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00" w:lineRule="exact"/>
              <w:ind w:left="100" w:right="100"/>
              <w:jc w:val="left"/>
              <w:rPr>
                <w:rFonts w:hint="default"/>
                <w:sz w:val="20"/>
              </w:rPr>
            </w:pPr>
          </w:p>
        </w:tc>
      </w:tr>
      <w:tr>
        <w:trPr>
          <w:cantSplit/>
          <w:trHeight w:val="600" w:hRule="exact"/>
        </w:trPr>
        <w:tc>
          <w:tcPr>
            <w:tcW w:w="24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用途地域の種類</w:t>
            </w:r>
          </w:p>
        </w:tc>
        <w:tc>
          <w:tcPr>
            <w:tcW w:w="2000" w:type="dxa"/>
            <w:tcBorders>
              <w:top w:val="single" w:color="auto" w:sz="4" w:space="0"/>
              <w:left w:val="single" w:color="auto" w:sz="4" w:space="0"/>
              <w:bottom w:val="nil"/>
              <w:right w:val="single" w:color="auto" w:sz="4" w:space="0"/>
              <w:tl2br w:val="nil"/>
              <w:tr2bl w:val="nil"/>
            </w:tcBorders>
            <w:vAlign w:val="top"/>
          </w:tcPr>
          <w:p>
            <w:pPr>
              <w:pStyle w:val="0"/>
              <w:spacing w:line="200" w:lineRule="exact"/>
              <w:ind w:left="100" w:right="100"/>
              <w:jc w:val="left"/>
              <w:rPr>
                <w:rFonts w:hint="default"/>
                <w:sz w:val="20"/>
              </w:rPr>
            </w:pP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95" w:right="95"/>
              <w:jc w:val="distribute"/>
              <w:rPr>
                <w:rFonts w:hint="default"/>
                <w:sz w:val="20"/>
              </w:rPr>
            </w:pPr>
            <w:r>
              <w:rPr>
                <w:rFonts w:hint="default"/>
                <w:sz w:val="20"/>
              </w:rPr>
              <w:t>特定作業に要する土地の面積</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right"/>
              <w:rPr>
                <w:rFonts w:hint="default"/>
                <w:sz w:val="20"/>
              </w:rPr>
            </w:pPr>
            <w:r>
              <w:rPr>
                <w:rFonts w:hint="default"/>
                <w:sz w:val="20"/>
              </w:rPr>
              <w:t>㎡</w:t>
            </w:r>
          </w:p>
        </w:tc>
      </w:tr>
      <w:tr>
        <w:trPr>
          <w:cantSplit/>
          <w:trHeight w:val="600" w:hRule="exact"/>
        </w:trPr>
        <w:tc>
          <w:tcPr>
            <w:tcW w:w="24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95" w:right="95"/>
              <w:jc w:val="distribute"/>
              <w:rPr>
                <w:rFonts w:hint="default"/>
                <w:sz w:val="20"/>
              </w:rPr>
            </w:pPr>
            <w:r>
              <w:rPr>
                <w:rFonts w:hint="default"/>
                <w:sz w:val="20"/>
              </w:rPr>
              <w:t>実施の期間　</w:t>
            </w:r>
          </w:p>
        </w:tc>
        <w:tc>
          <w:tcPr>
            <w:tcW w:w="20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default"/>
                <w:sz w:val="20"/>
              </w:rPr>
            </w:pPr>
            <w:r>
              <w:rPr>
                <w:rFonts w:hint="default"/>
                <w:sz w:val="20"/>
              </w:rPr>
              <w:t>自　　　年　月　日</w:t>
            </w:r>
          </w:p>
          <w:p>
            <w:pPr>
              <w:pStyle w:val="0"/>
              <w:spacing w:line="200" w:lineRule="exact"/>
              <w:jc w:val="center"/>
              <w:rPr>
                <w:rFonts w:hint="default"/>
                <w:sz w:val="20"/>
              </w:rPr>
            </w:pPr>
            <w:r>
              <w:rPr>
                <w:rFonts w:hint="default"/>
                <w:sz w:val="20"/>
              </w:rPr>
              <w:t>至　　　年　月　日</w:t>
            </w:r>
          </w:p>
        </w:tc>
        <w:tc>
          <w:tcPr>
            <w:tcW w:w="16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常時勤務する</w:t>
            </w:r>
            <w:r>
              <w:rPr>
                <w:rFonts w:hint="default"/>
                <w:sz w:val="20"/>
              </w:rPr>
              <w:br w:type="textWrapping" w:clear="none"/>
            </w:r>
            <w:r>
              <w:rPr>
                <w:rFonts w:hint="default"/>
                <w:sz w:val="20"/>
              </w:rPr>
              <w:t>従業員の数</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right"/>
              <w:rPr>
                <w:rFonts w:hint="default"/>
                <w:sz w:val="20"/>
              </w:rPr>
            </w:pPr>
            <w:r>
              <w:rPr>
                <w:rFonts w:hint="default"/>
                <w:sz w:val="20"/>
              </w:rPr>
              <w:t>人</w:t>
            </w:r>
          </w:p>
        </w:tc>
      </w:tr>
      <w:tr>
        <w:trPr>
          <w:cantSplit/>
          <w:trHeight w:val="600" w:hRule="exact"/>
        </w:trPr>
        <w:tc>
          <w:tcPr>
            <w:tcW w:w="10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95" w:right="95"/>
              <w:jc w:val="left"/>
              <w:rPr>
                <w:rFonts w:hint="default"/>
                <w:sz w:val="20"/>
              </w:rPr>
            </w:pPr>
            <w:r>
              <w:rPr>
                <w:rFonts w:hint="default"/>
                <w:sz w:val="20"/>
              </w:rPr>
              <w:t>添付書類及び図面</w:t>
            </w:r>
          </w:p>
        </w:tc>
        <w:tc>
          <w:tcPr>
            <w:tcW w:w="698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left"/>
              <w:rPr>
                <w:rFonts w:hint="default"/>
                <w:sz w:val="20"/>
              </w:rPr>
            </w:pPr>
            <w:r>
              <w:rPr>
                <w:rFonts w:hint="default"/>
                <w:sz w:val="20"/>
              </w:rPr>
              <w:t>１　特定作業に係る作業工程の概要説明書</w:t>
            </w:r>
          </w:p>
          <w:p>
            <w:pPr>
              <w:pStyle w:val="0"/>
              <w:spacing w:line="200" w:lineRule="exact"/>
              <w:ind w:left="100" w:right="100"/>
              <w:jc w:val="left"/>
              <w:rPr>
                <w:rFonts w:hint="default"/>
                <w:sz w:val="20"/>
              </w:rPr>
            </w:pPr>
            <w:r>
              <w:rPr>
                <w:rFonts w:hint="default"/>
                <w:sz w:val="20"/>
              </w:rPr>
              <w:t>２　特定作業の場所の付近の見取図</w:t>
            </w:r>
          </w:p>
        </w:tc>
      </w:tr>
    </w:tbl>
    <w:p>
      <w:pPr>
        <w:pStyle w:val="0"/>
        <w:spacing w:before="120" w:beforeLines="0" w:beforeAutospacing="0" w:line="300" w:lineRule="exact"/>
        <w:ind w:left="210"/>
        <w:rPr>
          <w:rFonts w:hint="default"/>
        </w:rPr>
      </w:pPr>
      <w:r>
        <w:rPr>
          <w:rFonts w:hint="default"/>
        </w:rPr>
        <w:t>備考</w:t>
      </w:r>
    </w:p>
    <w:p>
      <w:pPr>
        <w:pStyle w:val="0"/>
        <w:spacing w:line="300" w:lineRule="exact"/>
        <w:ind w:left="420"/>
        <w:rPr>
          <w:rFonts w:hint="default"/>
        </w:rPr>
      </w:pPr>
      <w:r>
        <w:rPr>
          <w:rFonts w:hint="eastAsia"/>
        </w:rPr>
        <w:t>１　※印の欄には、記入しないこと。</w:t>
      </w:r>
    </w:p>
    <w:p>
      <w:pPr>
        <w:pStyle w:val="0"/>
        <w:spacing w:line="300" w:lineRule="exact"/>
        <w:ind w:left="420"/>
        <w:rPr>
          <w:rFonts w:hint="default"/>
        </w:rPr>
      </w:pPr>
      <w:r>
        <w:rPr>
          <w:rFonts w:hint="eastAsia"/>
        </w:rPr>
        <w:t>２　△印の欄については、別紙により記載すること。</w:t>
      </w:r>
    </w:p>
    <w:p>
      <w:pPr>
        <w:pStyle w:val="0"/>
        <w:spacing w:line="300" w:lineRule="exact"/>
        <w:ind w:left="420"/>
        <w:rPr>
          <w:rFonts w:hint="default"/>
        </w:rPr>
      </w:pPr>
      <w:r>
        <w:rPr>
          <w:rFonts w:hint="default"/>
        </w:rPr>
        <w:t>３　正本にその写し１通を添えて提出すること。</w:t>
      </w:r>
    </w:p>
    <w:p>
      <w:pPr>
        <w:pStyle w:val="0"/>
        <w:rPr>
          <w:rFonts w:hint="default"/>
        </w:rPr>
      </w:pPr>
      <w:r>
        <w:rPr>
          <w:rFonts w:hint="default"/>
        </w:rPr>
        <w:br w:type="page"/>
      </w:r>
    </w:p>
    <w:p>
      <w:pPr>
        <w:pStyle w:val="0"/>
        <w:ind w:left="210"/>
        <w:rPr>
          <w:rFonts w:hint="default"/>
        </w:rPr>
      </w:pPr>
      <w:r>
        <w:rPr>
          <w:rFonts w:hint="default"/>
        </w:rPr>
        <w:t>別紙</w:t>
      </w:r>
    </w:p>
    <w:tbl>
      <w:tblPr>
        <w:tblStyle w:val="11"/>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400"/>
        <w:gridCol w:w="400"/>
        <w:gridCol w:w="200"/>
        <w:gridCol w:w="200"/>
        <w:gridCol w:w="1400"/>
        <w:gridCol w:w="800"/>
        <w:gridCol w:w="1526"/>
        <w:gridCol w:w="1054"/>
        <w:gridCol w:w="473"/>
        <w:gridCol w:w="1527"/>
      </w:tblGrid>
      <w:tr>
        <w:trPr>
          <w:cantSplit/>
          <w:trHeight w:val="420" w:hRule="exact"/>
        </w:trPr>
        <w:tc>
          <w:tcPr>
            <w:tcW w:w="5980" w:type="dxa"/>
            <w:gridSpan w:val="8"/>
            <w:vMerge w:val="restart"/>
            <w:tcBorders>
              <w:top w:val="nil"/>
              <w:left w:val="nil"/>
              <w:bottom w:val="single" w:color="auto" w:sz="4" w:space="0"/>
              <w:right w:val="single" w:color="auto" w:sz="4" w:space="0"/>
              <w:tl2br w:val="nil"/>
              <w:tr2bl w:val="nil"/>
            </w:tcBorders>
            <w:vAlign w:val="center"/>
          </w:tcPr>
          <w:p>
            <w:pPr>
              <w:pStyle w:val="0"/>
              <w:ind w:left="100" w:right="100"/>
              <w:jc w:val="center"/>
              <w:rPr>
                <w:rFonts w:hint="default"/>
              </w:rPr>
            </w:pPr>
            <w:r>
              <w:rPr>
                <w:rFonts w:hint="default"/>
                <w:spacing w:val="19"/>
                <w:kern w:val="0"/>
                <w:fitText w:val="2940" w:id="31"/>
              </w:rPr>
              <w:t>悪臭に係る特定作業の概</w:t>
            </w:r>
            <w:r>
              <w:rPr>
                <w:rFonts w:hint="default"/>
                <w:spacing w:val="1"/>
                <w:kern w:val="0"/>
                <w:fitText w:val="2940" w:id="31"/>
              </w:rPr>
              <w:t>要</w:t>
            </w:r>
          </w:p>
        </w:tc>
        <w:tc>
          <w:tcPr>
            <w:tcW w:w="20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left"/>
              <w:rPr>
                <w:rFonts w:hint="default"/>
                <w:sz w:val="20"/>
              </w:rPr>
            </w:pPr>
            <w:r>
              <w:rPr>
                <w:rFonts w:hint="eastAsia"/>
                <w:sz w:val="20"/>
              </w:rPr>
              <w:t>※区分</w:t>
            </w:r>
          </w:p>
          <w:p>
            <w:pPr>
              <w:pStyle w:val="0"/>
              <w:spacing w:line="200" w:lineRule="exact"/>
              <w:ind w:left="100" w:right="100"/>
              <w:jc w:val="center"/>
              <w:rPr>
                <w:rFonts w:hint="default"/>
                <w:sz w:val="20"/>
              </w:rPr>
            </w:pPr>
            <w:r>
              <w:rPr>
                <w:rFonts w:hint="default"/>
                <w:sz w:val="20"/>
              </w:rPr>
              <w:t>既・新・増・変</w:t>
            </w:r>
          </w:p>
        </w:tc>
      </w:tr>
      <w:tr>
        <w:trPr>
          <w:cantSplit/>
          <w:trHeight w:val="400" w:hRule="exact"/>
        </w:trPr>
        <w:tc>
          <w:tcPr>
            <w:tcW w:w="5980" w:type="dxa"/>
            <w:gridSpan w:val="8"/>
            <w:vMerge w:val="continue"/>
            <w:tcBorders>
              <w:top w:val="single" w:color="auto" w:sz="4" w:space="0"/>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00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r>
              <w:rPr>
                <w:rFonts w:hint="eastAsia"/>
                <w:sz w:val="20"/>
              </w:rPr>
              <w:t>※備考</w:t>
            </w:r>
          </w:p>
        </w:tc>
      </w:tr>
      <w:tr>
        <w:trPr>
          <w:cantSplit/>
          <w:trHeight w:val="340" w:hRule="exact"/>
        </w:trPr>
        <w:tc>
          <w:tcPr>
            <w:tcW w:w="12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20"/>
              </w:rPr>
            </w:pPr>
            <w:r>
              <w:rPr>
                <w:rFonts w:hint="default"/>
                <w:sz w:val="20"/>
              </w:rPr>
              <w:t>作業の実施</w:t>
            </w:r>
          </w:p>
        </w:tc>
        <w:tc>
          <w:tcPr>
            <w:tcW w:w="22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20"/>
              </w:rPr>
            </w:pPr>
            <w:r>
              <w:rPr>
                <w:rFonts w:hint="default"/>
                <w:sz w:val="20"/>
              </w:rPr>
              <w:t>作業開始</w:t>
            </w:r>
            <w:r>
              <w:rPr>
                <w:rFonts w:hint="default"/>
                <w:sz w:val="20"/>
              </w:rPr>
              <w:t>(</w:t>
            </w:r>
            <w:r>
              <w:rPr>
                <w:rFonts w:hint="default"/>
                <w:sz w:val="20"/>
              </w:rPr>
              <w:t>予定</w:t>
            </w:r>
            <w:r>
              <w:rPr>
                <w:rFonts w:hint="default"/>
                <w:sz w:val="20"/>
              </w:rPr>
              <w:t>)</w:t>
            </w:r>
            <w:r>
              <w:rPr>
                <w:rFonts w:hint="default"/>
                <w:sz w:val="20"/>
              </w:rPr>
              <w:t>年月日</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年　月　日</w:t>
            </w: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年　月　日</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年　月　日</w:t>
            </w:r>
          </w:p>
        </w:tc>
      </w:tr>
      <w:tr>
        <w:trPr>
          <w:cantSplit/>
          <w:trHeight w:val="340" w:hRule="exact"/>
        </w:trPr>
        <w:tc>
          <w:tcPr>
            <w:tcW w:w="34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特定作業の種類</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40" w:hRule="exact"/>
        </w:trPr>
        <w:tc>
          <w:tcPr>
            <w:tcW w:w="34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特定作業の目的に係る施設の種類</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40" w:hRule="exact"/>
        </w:trPr>
        <w:tc>
          <w:tcPr>
            <w:tcW w:w="34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規　　　　　模（面　　　　積）</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trHeight w:val="340" w:hRule="exact"/>
        </w:trPr>
        <w:tc>
          <w:tcPr>
            <w:tcW w:w="40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00" w:lineRule="exact"/>
              <w:ind w:left="100" w:right="100"/>
              <w:jc w:val="distribute"/>
              <w:rPr>
                <w:rFonts w:hint="default"/>
                <w:sz w:val="20"/>
              </w:rPr>
            </w:pPr>
            <w:r>
              <w:rPr>
                <w:rFonts w:hint="default"/>
                <w:sz w:val="20"/>
              </w:rPr>
              <w:t>作業の方法</w:t>
            </w:r>
          </w:p>
        </w:tc>
        <w:tc>
          <w:tcPr>
            <w:tcW w:w="3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原料の種類</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42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3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原料の使用量</w:t>
            </w:r>
          </w:p>
          <w:p>
            <w:pPr>
              <w:pStyle w:val="0"/>
              <w:spacing w:line="200" w:lineRule="exact"/>
              <w:ind w:left="100" w:right="100"/>
              <w:jc w:val="distribute"/>
              <w:rPr>
                <w:rFonts w:hint="default"/>
                <w:sz w:val="20"/>
              </w:rPr>
            </w:pPr>
            <w:r>
              <w:rPr>
                <w:rFonts w:hint="default"/>
                <w:sz w:val="20"/>
              </w:rPr>
              <w:t>（貯蔵種類及び貯蔵量）</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4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3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製品名及び製造量</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42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3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１日の作業時間</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right"/>
              <w:rPr>
                <w:rFonts w:hint="default"/>
                <w:sz w:val="20"/>
              </w:rPr>
            </w:pPr>
            <w:r>
              <w:rPr>
                <w:rFonts w:hint="default"/>
                <w:sz w:val="20"/>
              </w:rPr>
              <w:t>時から</w:t>
            </w:r>
            <w:r>
              <w:rPr>
                <w:rFonts w:hint="default"/>
                <w:sz w:val="20"/>
              </w:rPr>
              <w:br w:type="textWrapping" w:clear="none"/>
            </w:r>
            <w:r>
              <w:rPr>
                <w:rFonts w:hint="default"/>
                <w:sz w:val="20"/>
              </w:rPr>
              <w:t>時まで</w:t>
            </w: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right"/>
              <w:rPr>
                <w:rFonts w:hint="default"/>
                <w:sz w:val="20"/>
              </w:rPr>
            </w:pPr>
            <w:r>
              <w:rPr>
                <w:rFonts w:hint="default"/>
                <w:sz w:val="20"/>
              </w:rPr>
              <w:t>時から</w:t>
            </w:r>
            <w:r>
              <w:rPr>
                <w:rFonts w:hint="default"/>
                <w:sz w:val="20"/>
              </w:rPr>
              <w:br w:type="textWrapping" w:clear="none"/>
            </w:r>
            <w:r>
              <w:rPr>
                <w:rFonts w:hint="default"/>
                <w:sz w:val="20"/>
              </w:rPr>
              <w:t>時まで</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right"/>
              <w:rPr>
                <w:rFonts w:hint="default"/>
                <w:sz w:val="20"/>
              </w:rPr>
            </w:pPr>
            <w:r>
              <w:rPr>
                <w:rFonts w:hint="default"/>
                <w:sz w:val="20"/>
              </w:rPr>
              <w:t>時から</w:t>
            </w:r>
            <w:r>
              <w:rPr>
                <w:rFonts w:hint="default"/>
                <w:sz w:val="20"/>
              </w:rPr>
              <w:br w:type="textWrapping" w:clear="none"/>
            </w:r>
            <w:r>
              <w:rPr>
                <w:rFonts w:hint="default"/>
                <w:sz w:val="20"/>
              </w:rPr>
              <w:t>時まで</w:t>
            </w:r>
          </w:p>
        </w:tc>
      </w:tr>
      <w:tr>
        <w:trPr>
          <w:cantSplit/>
          <w:trHeight w:val="34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3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１箇月の作業日数</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日／月</w:t>
            </w: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日／月</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日／月</w:t>
            </w:r>
          </w:p>
        </w:tc>
      </w:tr>
      <w:tr>
        <w:trPr>
          <w:trHeight w:val="340" w:hRule="exact"/>
        </w:trPr>
        <w:tc>
          <w:tcPr>
            <w:tcW w:w="40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00" w:lineRule="exact"/>
              <w:ind w:left="100" w:right="100"/>
              <w:jc w:val="center"/>
              <w:rPr>
                <w:rFonts w:hint="default"/>
                <w:sz w:val="20"/>
              </w:rPr>
            </w:pPr>
            <w:r>
              <w:rPr>
                <w:rFonts w:hint="default"/>
                <w:sz w:val="20"/>
              </w:rPr>
              <w:t>防　　止　　の　　方　　法</w:t>
            </w:r>
          </w:p>
        </w:tc>
        <w:tc>
          <w:tcPr>
            <w:tcW w:w="3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建屋の構造</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4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3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集気の方法</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34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30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distribute"/>
              <w:rPr>
                <w:rFonts w:hint="default"/>
                <w:sz w:val="20"/>
              </w:rPr>
            </w:pPr>
            <w:r>
              <w:rPr>
                <w:rFonts w:hint="default"/>
                <w:sz w:val="20"/>
              </w:rPr>
              <w:t>処理施設の種類、名称及び型式</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trHeight w:val="47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00" w:lineRule="exact"/>
              <w:jc w:val="center"/>
              <w:rPr>
                <w:rFonts w:hint="default"/>
                <w:sz w:val="20"/>
              </w:rPr>
            </w:pPr>
            <w:r>
              <w:rPr>
                <w:rFonts w:hint="default"/>
                <w:sz w:val="20"/>
              </w:rPr>
              <w:t>発生の予測される悪臭の種類等</w:t>
            </w:r>
          </w:p>
        </w:tc>
        <w:tc>
          <w:tcPr>
            <w:tcW w:w="200" w:type="dxa"/>
            <w:tcBorders>
              <w:top w:val="single" w:color="auto" w:sz="4" w:space="0"/>
              <w:left w:val="single" w:color="auto" w:sz="4" w:space="0"/>
              <w:bottom w:val="nil"/>
              <w:right w:val="nil"/>
              <w:tl2br w:val="nil"/>
              <w:tr2bl w:val="nil"/>
            </w:tcBorders>
            <w:vAlign w:val="top"/>
          </w:tcPr>
          <w:p>
            <w:pPr>
              <w:pStyle w:val="0"/>
              <w:ind w:left="100" w:right="100"/>
              <w:jc w:val="left"/>
              <w:rPr>
                <w:rFonts w:hint="default"/>
                <w:sz w:val="20"/>
              </w:rPr>
            </w:pPr>
          </w:p>
        </w:tc>
        <w:tc>
          <w:tcPr>
            <w:tcW w:w="200" w:type="dxa"/>
            <w:tcBorders>
              <w:top w:val="single" w:color="auto" w:sz="4" w:space="0"/>
              <w:left w:val="nil"/>
              <w:bottom w:val="nil"/>
              <w:right w:val="nil"/>
              <w:tl2br w:val="nil"/>
              <w:tr2bl w:val="nil"/>
            </w:tcBorders>
            <w:vAlign w:val="top"/>
          </w:tcPr>
          <w:p>
            <w:pPr>
              <w:pStyle w:val="0"/>
              <w:ind w:left="100" w:right="100"/>
              <w:jc w:val="left"/>
              <w:rPr>
                <w:rFonts w:hint="default"/>
                <w:sz w:val="20"/>
              </w:rPr>
            </w:pPr>
          </w:p>
        </w:tc>
        <w:tc>
          <w:tcPr>
            <w:tcW w:w="1400" w:type="dxa"/>
            <w:tcBorders>
              <w:top w:val="single" w:color="auto" w:sz="4" w:space="0"/>
              <w:left w:val="nil"/>
              <w:bottom w:val="nil"/>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処理前</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47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00" w:type="dxa"/>
            <w:tcBorders>
              <w:top w:val="nil"/>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200" w:type="dxa"/>
            <w:tcBorders>
              <w:top w:val="nil"/>
              <w:left w:val="nil"/>
              <w:bottom w:val="single" w:color="auto" w:sz="4" w:space="0"/>
              <w:right w:val="nil"/>
              <w:tl2br w:val="nil"/>
              <w:tr2bl w:val="nil"/>
            </w:tcBorders>
            <w:vAlign w:val="top"/>
          </w:tcPr>
          <w:p>
            <w:pPr>
              <w:pStyle w:val="0"/>
              <w:ind w:left="100" w:right="100"/>
              <w:jc w:val="left"/>
              <w:rPr>
                <w:rFonts w:hint="default"/>
                <w:sz w:val="20"/>
              </w:rPr>
            </w:pPr>
          </w:p>
        </w:tc>
        <w:tc>
          <w:tcPr>
            <w:tcW w:w="1400" w:type="dxa"/>
            <w:tcBorders>
              <w:top w:val="nil"/>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処理後</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47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00" w:type="dxa"/>
            <w:tcBorders>
              <w:top w:val="single" w:color="auto" w:sz="4" w:space="0"/>
              <w:left w:val="single" w:color="auto" w:sz="4" w:space="0"/>
              <w:bottom w:val="nil"/>
              <w:right w:val="nil"/>
              <w:tl2br w:val="nil"/>
              <w:tr2bl w:val="nil"/>
            </w:tcBorders>
            <w:vAlign w:val="top"/>
          </w:tcPr>
          <w:p>
            <w:pPr>
              <w:pStyle w:val="0"/>
              <w:ind w:left="100" w:right="100"/>
              <w:jc w:val="left"/>
              <w:rPr>
                <w:rFonts w:hint="default"/>
                <w:sz w:val="20"/>
              </w:rPr>
            </w:pPr>
          </w:p>
        </w:tc>
        <w:tc>
          <w:tcPr>
            <w:tcW w:w="200" w:type="dxa"/>
            <w:tcBorders>
              <w:top w:val="single" w:color="auto" w:sz="4" w:space="0"/>
              <w:left w:val="nil"/>
              <w:bottom w:val="nil"/>
              <w:right w:val="nil"/>
              <w:tl2br w:val="nil"/>
              <w:tr2bl w:val="nil"/>
            </w:tcBorders>
            <w:vAlign w:val="top"/>
          </w:tcPr>
          <w:p>
            <w:pPr>
              <w:pStyle w:val="0"/>
              <w:ind w:left="100" w:right="100"/>
              <w:jc w:val="left"/>
              <w:rPr>
                <w:rFonts w:hint="default"/>
                <w:sz w:val="20"/>
              </w:rPr>
            </w:pPr>
          </w:p>
        </w:tc>
        <w:tc>
          <w:tcPr>
            <w:tcW w:w="1400" w:type="dxa"/>
            <w:tcBorders>
              <w:top w:val="single" w:color="auto" w:sz="4" w:space="0"/>
              <w:left w:val="nil"/>
              <w:bottom w:val="nil"/>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処理前</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47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00" w:type="dxa"/>
            <w:tcBorders>
              <w:top w:val="nil"/>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200" w:type="dxa"/>
            <w:tcBorders>
              <w:top w:val="nil"/>
              <w:left w:val="nil"/>
              <w:bottom w:val="single" w:color="auto" w:sz="4" w:space="0"/>
              <w:right w:val="nil"/>
              <w:tl2br w:val="nil"/>
              <w:tr2bl w:val="nil"/>
            </w:tcBorders>
            <w:vAlign w:val="top"/>
          </w:tcPr>
          <w:p>
            <w:pPr>
              <w:pStyle w:val="0"/>
              <w:ind w:left="100" w:right="100"/>
              <w:jc w:val="left"/>
              <w:rPr>
                <w:rFonts w:hint="default"/>
                <w:sz w:val="20"/>
              </w:rPr>
            </w:pPr>
          </w:p>
        </w:tc>
        <w:tc>
          <w:tcPr>
            <w:tcW w:w="1400" w:type="dxa"/>
            <w:tcBorders>
              <w:top w:val="nil"/>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処理後</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47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00" w:type="dxa"/>
            <w:tcBorders>
              <w:top w:val="single" w:color="auto" w:sz="4" w:space="0"/>
              <w:left w:val="single" w:color="auto" w:sz="4" w:space="0"/>
              <w:bottom w:val="nil"/>
              <w:right w:val="nil"/>
              <w:tl2br w:val="nil"/>
              <w:tr2bl w:val="nil"/>
            </w:tcBorders>
            <w:vAlign w:val="top"/>
          </w:tcPr>
          <w:p>
            <w:pPr>
              <w:pStyle w:val="0"/>
              <w:ind w:left="100" w:right="100"/>
              <w:jc w:val="left"/>
              <w:rPr>
                <w:rFonts w:hint="default"/>
                <w:sz w:val="20"/>
              </w:rPr>
            </w:pPr>
          </w:p>
        </w:tc>
        <w:tc>
          <w:tcPr>
            <w:tcW w:w="200" w:type="dxa"/>
            <w:tcBorders>
              <w:top w:val="single" w:color="auto" w:sz="4" w:space="0"/>
              <w:left w:val="nil"/>
              <w:bottom w:val="nil"/>
              <w:right w:val="nil"/>
              <w:tl2br w:val="nil"/>
              <w:tr2bl w:val="nil"/>
            </w:tcBorders>
            <w:vAlign w:val="top"/>
          </w:tcPr>
          <w:p>
            <w:pPr>
              <w:pStyle w:val="0"/>
              <w:ind w:left="100" w:right="100"/>
              <w:jc w:val="left"/>
              <w:rPr>
                <w:rFonts w:hint="default"/>
                <w:sz w:val="20"/>
              </w:rPr>
            </w:pPr>
          </w:p>
        </w:tc>
        <w:tc>
          <w:tcPr>
            <w:tcW w:w="1400" w:type="dxa"/>
            <w:tcBorders>
              <w:top w:val="single" w:color="auto" w:sz="4" w:space="0"/>
              <w:left w:val="nil"/>
              <w:bottom w:val="nil"/>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処理前</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470" w:hRule="exact"/>
        </w:trPr>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4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200" w:type="dxa"/>
            <w:tcBorders>
              <w:top w:val="nil"/>
              <w:left w:val="single" w:color="auto" w:sz="4" w:space="0"/>
              <w:bottom w:val="single" w:color="auto" w:sz="4" w:space="0"/>
              <w:right w:val="nil"/>
              <w:tl2br w:val="nil"/>
              <w:tr2bl w:val="nil"/>
            </w:tcBorders>
            <w:vAlign w:val="top"/>
          </w:tcPr>
          <w:p>
            <w:pPr>
              <w:pStyle w:val="0"/>
              <w:ind w:left="100" w:right="100"/>
              <w:jc w:val="left"/>
              <w:rPr>
                <w:rFonts w:hint="default"/>
                <w:sz w:val="20"/>
              </w:rPr>
            </w:pPr>
          </w:p>
        </w:tc>
        <w:tc>
          <w:tcPr>
            <w:tcW w:w="200" w:type="dxa"/>
            <w:tcBorders>
              <w:top w:val="nil"/>
              <w:left w:val="nil"/>
              <w:bottom w:val="single" w:color="auto" w:sz="4" w:space="0"/>
              <w:right w:val="nil"/>
              <w:tl2br w:val="nil"/>
              <w:tr2bl w:val="nil"/>
            </w:tcBorders>
            <w:vAlign w:val="top"/>
          </w:tcPr>
          <w:p>
            <w:pPr>
              <w:pStyle w:val="0"/>
              <w:ind w:left="100" w:right="100"/>
              <w:jc w:val="left"/>
              <w:rPr>
                <w:rFonts w:hint="default"/>
                <w:sz w:val="20"/>
              </w:rPr>
            </w:pPr>
          </w:p>
        </w:tc>
        <w:tc>
          <w:tcPr>
            <w:tcW w:w="1400" w:type="dxa"/>
            <w:tcBorders>
              <w:top w:val="nil"/>
              <w:left w:val="nil"/>
              <w:bottom w:val="single" w:color="auto" w:sz="4" w:space="0"/>
              <w:right w:val="single" w:color="auto" w:sz="4" w:space="0"/>
              <w:tl2br w:val="nil"/>
              <w:tr2bl w:val="nil"/>
            </w:tcBorders>
            <w:vAlign w:val="top"/>
          </w:tcPr>
          <w:p>
            <w:pPr>
              <w:pStyle w:val="0"/>
              <w:ind w:left="100" w:right="100"/>
              <w:jc w:val="left"/>
              <w:rPr>
                <w:rFonts w:hint="default"/>
                <w:sz w:val="20"/>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95" w:right="95"/>
              <w:jc w:val="center"/>
              <w:rPr>
                <w:rFonts w:hint="default"/>
                <w:sz w:val="20"/>
              </w:rPr>
            </w:pPr>
            <w:r>
              <w:rPr>
                <w:rFonts w:hint="default"/>
                <w:sz w:val="20"/>
              </w:rPr>
              <w:t>処理後</w:t>
            </w:r>
          </w:p>
        </w:tc>
        <w:tc>
          <w:tcPr>
            <w:tcW w:w="1526"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c>
          <w:tcPr>
            <w:tcW w:w="1527"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100" w:right="100"/>
              <w:jc w:val="left"/>
              <w:rPr>
                <w:rFonts w:hint="default"/>
                <w:sz w:val="20"/>
              </w:rPr>
            </w:pPr>
          </w:p>
        </w:tc>
      </w:tr>
      <w:tr>
        <w:trPr>
          <w:cantSplit/>
          <w:trHeight w:val="460" w:hRule="exact"/>
        </w:trPr>
        <w:tc>
          <w:tcPr>
            <w:tcW w:w="34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排出ガス量</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default"/>
                <w:sz w:val="20"/>
              </w:rPr>
            </w:pPr>
            <w:r>
              <w:rPr>
                <w:rFonts w:hint="default"/>
                <w:sz w:val="20"/>
              </w:rPr>
              <w:t>最大　Ｎ</w:t>
            </w:r>
            <w:r>
              <w:rPr>
                <w:rFonts w:hint="default"/>
                <w:spacing w:val="-26"/>
                <w:sz w:val="20"/>
              </w:rPr>
              <w:t>ｍ</w:t>
            </w:r>
            <w:r>
              <w:rPr>
                <w:rFonts w:hint="default"/>
                <w:sz w:val="20"/>
                <w:vertAlign w:val="superscript"/>
              </w:rPr>
              <w:t>3</w:t>
            </w:r>
            <w:r>
              <w:rPr>
                <w:rFonts w:hint="default"/>
                <w:sz w:val="20"/>
              </w:rPr>
              <w:t>／分</w:t>
            </w:r>
          </w:p>
          <w:p>
            <w:pPr>
              <w:pStyle w:val="0"/>
              <w:spacing w:line="220" w:lineRule="exact"/>
              <w:jc w:val="center"/>
              <w:rPr>
                <w:rFonts w:hint="default"/>
                <w:sz w:val="20"/>
              </w:rPr>
            </w:pPr>
            <w:r>
              <w:rPr>
                <w:rFonts w:hint="default"/>
                <w:sz w:val="20"/>
              </w:rPr>
              <w:t>通常　Ｎ</w:t>
            </w:r>
            <w:r>
              <w:rPr>
                <w:rFonts w:hint="default"/>
                <w:spacing w:val="-26"/>
                <w:sz w:val="20"/>
              </w:rPr>
              <w:t>ｍ</w:t>
            </w:r>
            <w:r>
              <w:rPr>
                <w:rFonts w:hint="default"/>
                <w:sz w:val="20"/>
                <w:vertAlign w:val="superscript"/>
              </w:rPr>
              <w:t>3</w:t>
            </w:r>
            <w:r>
              <w:rPr>
                <w:rFonts w:hint="default"/>
                <w:sz w:val="20"/>
              </w:rPr>
              <w:t>／分</w:t>
            </w: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default"/>
                <w:sz w:val="20"/>
              </w:rPr>
            </w:pPr>
            <w:r>
              <w:rPr>
                <w:rFonts w:hint="default"/>
                <w:sz w:val="20"/>
              </w:rPr>
              <w:t>最大　Ｎ</w:t>
            </w:r>
            <w:r>
              <w:rPr>
                <w:rFonts w:hint="default"/>
                <w:spacing w:val="-26"/>
                <w:sz w:val="20"/>
              </w:rPr>
              <w:t>ｍ</w:t>
            </w:r>
            <w:r>
              <w:rPr>
                <w:rFonts w:hint="default"/>
                <w:sz w:val="20"/>
                <w:vertAlign w:val="superscript"/>
              </w:rPr>
              <w:t>3</w:t>
            </w:r>
            <w:r>
              <w:rPr>
                <w:rFonts w:hint="default"/>
                <w:sz w:val="20"/>
              </w:rPr>
              <w:t>／分</w:t>
            </w:r>
          </w:p>
          <w:p>
            <w:pPr>
              <w:pStyle w:val="0"/>
              <w:spacing w:line="220" w:lineRule="exact"/>
              <w:jc w:val="center"/>
              <w:rPr>
                <w:rFonts w:hint="default"/>
                <w:sz w:val="20"/>
              </w:rPr>
            </w:pPr>
            <w:r>
              <w:rPr>
                <w:rFonts w:hint="default"/>
                <w:sz w:val="20"/>
              </w:rPr>
              <w:t>通常　Ｎ</w:t>
            </w:r>
            <w:r>
              <w:rPr>
                <w:rFonts w:hint="default"/>
                <w:spacing w:val="-26"/>
                <w:sz w:val="20"/>
              </w:rPr>
              <w:t>ｍ</w:t>
            </w:r>
            <w:r>
              <w:rPr>
                <w:rFonts w:hint="default"/>
                <w:sz w:val="20"/>
                <w:vertAlign w:val="superscript"/>
              </w:rPr>
              <w:t>3</w:t>
            </w:r>
            <w:r>
              <w:rPr>
                <w:rFonts w:hint="default"/>
                <w:sz w:val="20"/>
              </w:rPr>
              <w:t>／分</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default"/>
                <w:sz w:val="20"/>
              </w:rPr>
            </w:pPr>
            <w:r>
              <w:rPr>
                <w:rFonts w:hint="default"/>
                <w:sz w:val="20"/>
              </w:rPr>
              <w:t>最大　Ｎ</w:t>
            </w:r>
            <w:r>
              <w:rPr>
                <w:rFonts w:hint="default"/>
                <w:spacing w:val="-26"/>
                <w:sz w:val="20"/>
              </w:rPr>
              <w:t>ｍ</w:t>
            </w:r>
            <w:r>
              <w:rPr>
                <w:rFonts w:hint="default"/>
                <w:sz w:val="20"/>
                <w:vertAlign w:val="superscript"/>
              </w:rPr>
              <w:t>3</w:t>
            </w:r>
            <w:r>
              <w:rPr>
                <w:rFonts w:hint="default"/>
                <w:sz w:val="20"/>
              </w:rPr>
              <w:t>／分</w:t>
            </w:r>
          </w:p>
          <w:p>
            <w:pPr>
              <w:pStyle w:val="0"/>
              <w:spacing w:line="220" w:lineRule="exact"/>
              <w:jc w:val="center"/>
              <w:rPr>
                <w:rFonts w:hint="default"/>
                <w:sz w:val="20"/>
              </w:rPr>
            </w:pPr>
            <w:r>
              <w:rPr>
                <w:rFonts w:hint="default"/>
                <w:sz w:val="20"/>
              </w:rPr>
              <w:t>通常　Ｎ</w:t>
            </w:r>
            <w:r>
              <w:rPr>
                <w:rFonts w:hint="default"/>
                <w:spacing w:val="-26"/>
                <w:sz w:val="20"/>
              </w:rPr>
              <w:t>ｍ</w:t>
            </w:r>
            <w:r>
              <w:rPr>
                <w:rFonts w:hint="default"/>
                <w:sz w:val="20"/>
                <w:vertAlign w:val="superscript"/>
              </w:rPr>
              <w:t>3</w:t>
            </w:r>
            <w:r>
              <w:rPr>
                <w:rFonts w:hint="default"/>
                <w:sz w:val="20"/>
              </w:rPr>
              <w:t>／分</w:t>
            </w:r>
          </w:p>
        </w:tc>
      </w:tr>
      <w:tr>
        <w:trPr>
          <w:cantSplit/>
          <w:trHeight w:val="340" w:hRule="exact"/>
        </w:trPr>
        <w:tc>
          <w:tcPr>
            <w:tcW w:w="34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排出ガス温度</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eastAsia"/>
                <w:sz w:val="20"/>
              </w:rPr>
              <w:t>℃</w:t>
            </w: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eastAsia"/>
                <w:sz w:val="20"/>
              </w:rPr>
              <w:t>℃</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eastAsia"/>
                <w:sz w:val="20"/>
              </w:rPr>
              <w:t>℃</w:t>
            </w:r>
          </w:p>
        </w:tc>
      </w:tr>
      <w:tr>
        <w:trPr>
          <w:cantSplit/>
          <w:trHeight w:val="340" w:hRule="exact"/>
        </w:trPr>
        <w:tc>
          <w:tcPr>
            <w:tcW w:w="34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sz w:val="20"/>
              </w:rPr>
            </w:pPr>
            <w:r>
              <w:rPr>
                <w:rFonts w:hint="default"/>
                <w:sz w:val="20"/>
              </w:rPr>
              <w:t>排出口の高さ</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r>
      <w:tr>
        <w:trPr>
          <w:cantSplit/>
          <w:trHeight w:val="420" w:hRule="exact"/>
        </w:trPr>
        <w:tc>
          <w:tcPr>
            <w:tcW w:w="34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default"/>
                <w:sz w:val="20"/>
              </w:rPr>
            </w:pPr>
            <w:r>
              <w:rPr>
                <w:rFonts w:hint="default"/>
                <w:sz w:val="20"/>
              </w:rPr>
              <w:t>排出口から敷地境界線までの</w:t>
            </w:r>
            <w:r>
              <w:rPr>
                <w:rFonts w:hint="default"/>
                <w:sz w:val="20"/>
              </w:rPr>
              <w:br w:type="textWrapping" w:clear="none"/>
            </w:r>
            <w:r>
              <w:rPr>
                <w:rFonts w:hint="default"/>
                <w:sz w:val="20"/>
              </w:rPr>
              <w:t>最大水平距離</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c>
          <w:tcPr>
            <w:tcW w:w="152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c>
          <w:tcPr>
            <w:tcW w:w="152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right"/>
              <w:rPr>
                <w:rFonts w:hint="default"/>
                <w:sz w:val="20"/>
              </w:rPr>
            </w:pPr>
            <w:r>
              <w:rPr>
                <w:rFonts w:hint="default"/>
                <w:sz w:val="20"/>
              </w:rPr>
              <w:t>ｍ</w:t>
            </w:r>
          </w:p>
        </w:tc>
      </w:tr>
      <w:tr>
        <w:trPr>
          <w:cantSplit/>
          <w:trHeight w:val="900" w:hRule="exact"/>
        </w:trPr>
        <w:tc>
          <w:tcPr>
            <w:tcW w:w="100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95" w:right="95"/>
              <w:jc w:val="center"/>
              <w:rPr>
                <w:rFonts w:hint="default"/>
                <w:sz w:val="20"/>
              </w:rPr>
            </w:pPr>
            <w:r>
              <w:rPr>
                <w:rFonts w:hint="default"/>
                <w:sz w:val="20"/>
              </w:rPr>
              <w:t>添付書類及び図面</w:t>
            </w:r>
          </w:p>
        </w:tc>
        <w:tc>
          <w:tcPr>
            <w:tcW w:w="698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rPr>
                <w:rFonts w:hint="default"/>
                <w:sz w:val="20"/>
              </w:rPr>
            </w:pPr>
            <w:r>
              <w:rPr>
                <w:rFonts w:hint="default"/>
                <w:sz w:val="20"/>
              </w:rPr>
              <w:t>１　悪臭の質及び程度に関する説明書</w:t>
            </w:r>
          </w:p>
          <w:p>
            <w:pPr>
              <w:pStyle w:val="0"/>
              <w:spacing w:line="200" w:lineRule="exact"/>
              <w:ind w:left="100" w:right="100"/>
              <w:rPr>
                <w:rFonts w:hint="default"/>
                <w:sz w:val="20"/>
              </w:rPr>
            </w:pPr>
            <w:r>
              <w:rPr>
                <w:rFonts w:hint="default"/>
                <w:sz w:val="20"/>
              </w:rPr>
              <w:t>２　悪臭の特定作業の目的に係る施設の構造概要図</w:t>
            </w:r>
          </w:p>
          <w:p>
            <w:pPr>
              <w:pStyle w:val="0"/>
              <w:spacing w:line="200" w:lineRule="exact"/>
              <w:ind w:left="100" w:right="100"/>
              <w:rPr>
                <w:rFonts w:hint="default"/>
                <w:sz w:val="20"/>
              </w:rPr>
            </w:pPr>
            <w:r>
              <w:rPr>
                <w:rFonts w:hint="default"/>
                <w:sz w:val="20"/>
              </w:rPr>
              <w:t>３　悪臭の防止施設又は処理施設の概要図及び設置場所を示す図面</w:t>
            </w:r>
          </w:p>
          <w:p>
            <w:pPr>
              <w:pStyle w:val="0"/>
              <w:spacing w:line="200" w:lineRule="exact"/>
              <w:ind w:left="100" w:right="100"/>
              <w:rPr>
                <w:rFonts w:hint="default"/>
                <w:sz w:val="20"/>
              </w:rPr>
            </w:pPr>
            <w:r>
              <w:rPr>
                <w:rFonts w:hint="default"/>
                <w:sz w:val="20"/>
              </w:rPr>
              <w:t>４　作業場の敷地内の建物の配置図及び作業の目的に係る施設の配置図</w:t>
            </w:r>
          </w:p>
        </w:tc>
      </w:tr>
    </w:tbl>
    <w:p>
      <w:pPr>
        <w:pStyle w:val="0"/>
        <w:spacing w:before="60" w:beforeLines="0" w:beforeAutospacing="0" w:line="240" w:lineRule="exact"/>
        <w:ind w:left="210"/>
        <w:rPr>
          <w:rFonts w:hint="default"/>
        </w:rPr>
      </w:pPr>
      <w:r>
        <w:rPr>
          <w:rFonts w:hint="default"/>
        </w:rPr>
        <w:t>備考</w:t>
      </w:r>
    </w:p>
    <w:p>
      <w:pPr>
        <w:pStyle w:val="0"/>
        <w:spacing w:line="240" w:lineRule="exact"/>
        <w:ind w:left="420"/>
        <w:rPr>
          <w:rFonts w:hint="default"/>
        </w:rPr>
      </w:pPr>
      <w:r>
        <w:rPr>
          <w:rFonts w:hint="eastAsia"/>
        </w:rPr>
        <w:t>１　※印の欄には、記入しないこと。</w:t>
      </w:r>
    </w:p>
    <w:p>
      <w:pPr>
        <w:pStyle w:val="0"/>
        <w:spacing w:line="250" w:lineRule="exact"/>
        <w:ind w:left="630" w:leftChars="200" w:hanging="210" w:hangingChars="100"/>
        <w:rPr>
          <w:rFonts w:hint="default"/>
        </w:rPr>
      </w:pPr>
      <w:r>
        <w:rPr>
          <w:rFonts w:hint="default"/>
        </w:rPr>
        <w:t>２　特定作業の種類の欄には、酒々井町環境保全条例施行規則別表第７に掲げる番号及び作業名を記入すること。</w:t>
      </w: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spacing w:line="250" w:lineRule="exact"/>
        <w:ind w:left="630" w:hanging="630"/>
        <w:rPr>
          <w:rFonts w:hint="default"/>
        </w:rPr>
      </w:pPr>
    </w:p>
    <w:p>
      <w:pPr>
        <w:pStyle w:val="0"/>
        <w:rPr>
          <w:rFonts w:hint="default"/>
        </w:rPr>
      </w:pPr>
      <w:r>
        <w:rPr>
          <w:rFonts w:hint="default" w:ascii="ＭＳ ゴシック" w:hAnsi="ＭＳ ゴシック" w:eastAsia="ＭＳ ゴシック"/>
        </w:rPr>
        <w:t>別　記</w:t>
      </w:r>
    </w:p>
    <w:p>
      <w:pPr>
        <w:pStyle w:val="0"/>
        <w:rPr>
          <w:rFonts w:hint="default"/>
        </w:rPr>
      </w:pPr>
    </w:p>
    <w:p>
      <w:pPr>
        <w:pStyle w:val="0"/>
        <w:rPr>
          <w:rFonts w:hint="default"/>
        </w:rPr>
      </w:pPr>
      <w:r>
        <w:rPr>
          <w:rFonts w:hint="default"/>
        </w:rPr>
        <w:t>様式第</w:t>
      </w:r>
      <w:r>
        <w:rPr>
          <w:rFonts w:hint="default"/>
        </w:rPr>
        <w:t>14</w:t>
      </w:r>
      <w:r>
        <w:rPr>
          <w:rFonts w:hint="default"/>
        </w:rPr>
        <w:t>号（第</w:t>
      </w:r>
      <w:r>
        <w:rPr>
          <w:rFonts w:hint="default"/>
        </w:rPr>
        <w:t>27</w:t>
      </w:r>
      <w:r>
        <w:rPr>
          <w:rFonts w:hint="default"/>
        </w:rPr>
        <w:t>条関係）</w:t>
      </w:r>
    </w:p>
    <w:p>
      <w:pPr>
        <w:pStyle w:val="0"/>
        <w:jc w:val="center"/>
        <w:rPr>
          <w:rFonts w:hint="default"/>
        </w:rPr>
      </w:pPr>
      <w:r>
        <w:rPr>
          <w:rFonts w:hint="default"/>
          <w:spacing w:val="52"/>
          <w:kern w:val="0"/>
          <w:fitText w:val="3360" w:id="32"/>
        </w:rPr>
        <w:t>事故復旧工事完了届出</w:t>
      </w:r>
      <w:r>
        <w:rPr>
          <w:rFonts w:hint="default"/>
          <w:spacing w:val="5"/>
          <w:kern w:val="0"/>
          <w:fitText w:val="3360" w:id="32"/>
        </w:rPr>
        <w:t>書</w:t>
      </w:r>
    </w:p>
    <w:p>
      <w:pPr>
        <w:pStyle w:val="0"/>
        <w:jc w:val="right"/>
        <w:rPr>
          <w:rFonts w:hint="default"/>
        </w:rPr>
      </w:pPr>
      <w:r>
        <w:rPr>
          <w:rFonts w:hint="default"/>
        </w:rPr>
        <w:t>年　　月　　日　　</w:t>
      </w:r>
    </w:p>
    <w:p>
      <w:pPr>
        <w:pStyle w:val="0"/>
        <w:spacing w:line="320" w:lineRule="exact"/>
        <w:rPr>
          <w:rFonts w:hint="default"/>
        </w:rPr>
      </w:pPr>
      <w:r>
        <w:rPr>
          <w:rFonts w:hint="default"/>
        </w:rPr>
        <w:t>　　（あて先）酒々井町長</w:t>
      </w:r>
    </w:p>
    <w:p>
      <w:pPr>
        <w:pStyle w:val="0"/>
        <w:spacing w:line="320" w:lineRule="exact"/>
        <w:jc w:val="right"/>
        <w:rPr>
          <w:rFonts w:hint="default"/>
        </w:rPr>
      </w:pPr>
      <w:r>
        <w:rPr>
          <w:rFonts w:hint="default"/>
        </w:rPr>
        <w:t>届</w:t>
      </w:r>
      <w:r>
        <w:rPr>
          <w:rFonts w:hint="default"/>
        </w:rPr>
        <w:t xml:space="preserve"> </w:t>
      </w:r>
      <w:r>
        <w:rPr>
          <w:rFonts w:hint="default"/>
        </w:rPr>
        <w:t>出</w:t>
      </w:r>
      <w:r>
        <w:rPr>
          <w:rFonts w:hint="default"/>
        </w:rPr>
        <w:t xml:space="preserve"> </w:t>
      </w:r>
      <w:r>
        <w:rPr>
          <w:rFonts w:hint="default"/>
        </w:rPr>
        <w:t>者　住所（所在地）　　　　　　　　　　　　　　　　　</w:t>
      </w:r>
    </w:p>
    <w:p>
      <w:pPr>
        <w:pStyle w:val="0"/>
        <w:spacing w:line="320" w:lineRule="exact"/>
        <w:jc w:val="right"/>
        <w:rPr>
          <w:rFonts w:hint="default"/>
          <w:u w:val="single" w:color="auto"/>
        </w:rPr>
      </w:pPr>
      <w:r>
        <w:rPr>
          <w:rFonts w:hint="default"/>
          <w:u w:val="single" w:color="auto"/>
        </w:rPr>
        <w:t>　　　　　　（郵便番号　　　　　　　　　　）</w:t>
      </w:r>
      <w:r>
        <w:rPr>
          <w:rFonts w:hint="default"/>
        </w:rPr>
        <w:t>　　</w:t>
      </w:r>
    </w:p>
    <w:p>
      <w:pPr>
        <w:pStyle w:val="0"/>
        <w:spacing w:line="320" w:lineRule="exact"/>
        <w:jc w:val="right"/>
        <w:rPr>
          <w:rFonts w:hint="default"/>
        </w:rPr>
      </w:pPr>
      <w:r>
        <w:rPr>
          <w:rFonts w:hint="default"/>
        </w:rPr>
        <w:t>氏名（名称及び代表者の氏名）　　　　　　　　　　</w:t>
      </w:r>
    </w:p>
    <w:p>
      <w:pPr>
        <w:pStyle w:val="0"/>
        <w:spacing w:line="320" w:lineRule="exact"/>
        <w:jc w:val="right"/>
        <w:rPr>
          <w:rFonts w:hint="default"/>
        </w:rPr>
      </w:pPr>
      <w:r>
        <w:rPr>
          <w:rFonts w:hint="default"/>
          <w:u w:val="single" w:color="auto"/>
        </w:rPr>
        <w:t>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rPr>
        <w:t>　　</w:t>
      </w:r>
    </w:p>
    <w:p>
      <w:pPr>
        <w:pStyle w:val="0"/>
        <w:spacing w:line="220" w:lineRule="exact"/>
        <w:jc w:val="right"/>
        <w:rPr>
          <w:rFonts w:hint="default"/>
        </w:rPr>
      </w:pPr>
      <w:r>
        <w:rPr>
          <w:rFonts w:hint="default"/>
        </w:rPr>
        <w:t>この届出　職氏名　　　　　　　　　　　　　　　　　　　　　</w:t>
      </w:r>
    </w:p>
    <w:p>
      <w:pPr>
        <w:pStyle w:val="0"/>
        <w:jc w:val="right"/>
        <w:rPr>
          <w:rFonts w:hint="default"/>
          <w:u w:val="single" w:color="auto"/>
        </w:rPr>
      </w:pPr>
      <w:r>
        <w:rPr>
          <w:rFonts w:hint="default"/>
        </w:rPr>
        <w:t>の取扱者　</w:t>
      </w:r>
      <w:r>
        <w:rPr>
          <w:rFonts w:hint="default"/>
          <w:u w:val="single" w:color="auto"/>
        </w:rPr>
        <w:t>　　　　　　（電話番号　　　　　　　　　　）</w:t>
      </w:r>
      <w:r>
        <w:rPr>
          <w:rFonts w:hint="default"/>
        </w:rPr>
        <w:t>　　</w:t>
      </w:r>
    </w:p>
    <w:p>
      <w:pPr>
        <w:pStyle w:val="0"/>
        <w:spacing w:after="120" w:afterLines="0" w:afterAutospacing="0"/>
        <w:ind w:left="210"/>
        <w:rPr>
          <w:rFonts w:hint="default"/>
        </w:rPr>
      </w:pPr>
      <w:r>
        <w:rPr>
          <w:rFonts w:hint="default"/>
        </w:rPr>
        <w:t>　悪臭に係る</w:t>
      </w:r>
      <w:r>
        <w:rPr>
          <w:rFonts w:hint="default"/>
        </w:rPr>
        <w:t xml:space="preserve"> </w:t>
      </w:r>
      <w:r>
        <w:rPr>
          <w:rFonts w:hint="eastAsia"/>
        </w:rPr>
        <w:fldChar w:fldCharType="begin"/>
      </w:r>
      <w:r>
        <w:rPr>
          <w:rFonts w:hint="default"/>
        </w:rPr>
        <w:instrText>eq \o \ac(\s \up 6(</w:instrText>
      </w:r>
      <w:r>
        <w:rPr>
          <w:rFonts w:hint="default"/>
        </w:rPr>
        <w:instrText>特定施設</w:instrText>
      </w:r>
      <w:r>
        <w:rPr>
          <w:rFonts w:hint="default"/>
        </w:rPr>
        <w:instrText>),\s \up-6(</w:instrText>
      </w:r>
      <w:r>
        <w:rPr>
          <w:rFonts w:hint="default"/>
        </w:rPr>
        <w:instrText>特定作業</w:instrText>
      </w:r>
      <w:r>
        <w:rPr>
          <w:rFonts w:hint="default"/>
        </w:rPr>
        <w:instrText>))</w:instrText>
      </w:r>
      <w:r>
        <w:rPr>
          <w:rFonts w:hint="eastAsia"/>
        </w:rPr>
        <w:fldChar w:fldCharType="end"/>
      </w:r>
      <w:r>
        <w:rPr>
          <w:rFonts w:hint="default"/>
        </w:rPr>
        <w:t xml:space="preserve"> </w:t>
      </w:r>
      <w:r>
        <w:rPr>
          <w:rFonts w:hint="default"/>
        </w:rPr>
        <w:t>について、事故復旧工事を完了したので、酒々井町環境保全条例第</w:t>
      </w:r>
      <w:r>
        <w:rPr>
          <w:rFonts w:hint="default"/>
        </w:rPr>
        <w:t>58</w:t>
      </w:r>
      <w:r>
        <w:rPr>
          <w:rFonts w:hint="default"/>
        </w:rPr>
        <w:t>条第２項の規定により、次のとおり届け出ます。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315"/>
        <w:gridCol w:w="2415"/>
        <w:gridCol w:w="2310"/>
        <w:gridCol w:w="1470"/>
        <w:gridCol w:w="1470"/>
      </w:tblGrid>
      <w:tr>
        <w:trPr>
          <w:trHeight w:val="46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工場若しくは事業場</w:t>
            </w:r>
            <w:r>
              <w:rPr>
                <w:rFonts w:hint="default"/>
              </w:rPr>
              <w:br w:type="textWrapping" w:clear="none"/>
            </w:r>
            <w:r>
              <w:rPr>
                <w:rFonts w:hint="default"/>
              </w:rPr>
              <w:t>又は作業場の名称</w:t>
            </w:r>
          </w:p>
        </w:tc>
        <w:tc>
          <w:tcPr>
            <w:tcW w:w="2310"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470" w:type="dxa"/>
            <w:tcBorders>
              <w:top w:val="single" w:color="auto" w:sz="4" w:space="0"/>
              <w:left w:val="nil"/>
              <w:bottom w:val="single" w:color="auto" w:sz="4" w:space="0"/>
              <w:right w:val="nil"/>
              <w:tl2br w:val="nil"/>
              <w:tr2bl w:val="nil"/>
            </w:tcBorders>
            <w:vAlign w:val="top"/>
          </w:tcPr>
          <w:p>
            <w:pPr>
              <w:pStyle w:val="0"/>
              <w:rPr>
                <w:rFonts w:hint="default"/>
              </w:rPr>
            </w:pPr>
          </w:p>
        </w:tc>
        <w:tc>
          <w:tcPr>
            <w:tcW w:w="1470" w:type="dxa"/>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r>
      <w:tr>
        <w:trPr>
          <w:trHeight w:val="46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工場若しくは事業場</w:t>
            </w:r>
            <w:r>
              <w:rPr>
                <w:rFonts w:hint="default"/>
              </w:rPr>
              <w:br w:type="textWrapping" w:clear="none"/>
            </w:r>
            <w:r>
              <w:rPr>
                <w:rFonts w:hint="default"/>
              </w:rPr>
              <w:t>又は作業場の所在地</w:t>
            </w:r>
          </w:p>
        </w:tc>
        <w:tc>
          <w:tcPr>
            <w:tcW w:w="2310" w:type="dxa"/>
            <w:tcBorders>
              <w:top w:val="single" w:color="auto" w:sz="4" w:space="0"/>
              <w:left w:val="single" w:color="auto" w:sz="4" w:space="0"/>
              <w:bottom w:val="single" w:color="auto" w:sz="4" w:space="0"/>
              <w:right w:val="nil"/>
              <w:tl2br w:val="nil"/>
              <w:tr2bl w:val="nil"/>
            </w:tcBorders>
            <w:vAlign w:val="top"/>
          </w:tcPr>
          <w:p>
            <w:pPr>
              <w:pStyle w:val="0"/>
              <w:rPr>
                <w:rFonts w:hint="default"/>
              </w:rPr>
            </w:pPr>
          </w:p>
        </w:tc>
        <w:tc>
          <w:tcPr>
            <w:tcW w:w="1470" w:type="dxa"/>
            <w:tcBorders>
              <w:top w:val="single" w:color="auto" w:sz="4" w:space="0"/>
              <w:left w:val="nil"/>
              <w:bottom w:val="single" w:color="auto" w:sz="4" w:space="0"/>
              <w:right w:val="nil"/>
              <w:tl2br w:val="nil"/>
              <w:tr2bl w:val="nil"/>
            </w:tcBorders>
            <w:vAlign w:val="top"/>
          </w:tcPr>
          <w:p>
            <w:pPr>
              <w:pStyle w:val="0"/>
              <w:rPr>
                <w:rFonts w:hint="default"/>
              </w:rPr>
            </w:pPr>
          </w:p>
        </w:tc>
        <w:tc>
          <w:tcPr>
            <w:tcW w:w="1470" w:type="dxa"/>
            <w:tcBorders>
              <w:top w:val="single" w:color="auto" w:sz="4" w:space="0"/>
              <w:left w:val="nil"/>
              <w:bottom w:val="single" w:color="auto" w:sz="4" w:space="0"/>
              <w:right w:val="single" w:color="auto" w:sz="4" w:space="0"/>
              <w:tl2br w:val="nil"/>
              <w:tr2bl w:val="nil"/>
            </w:tcBorders>
            <w:vAlign w:val="top"/>
          </w:tcPr>
          <w:p>
            <w:pPr>
              <w:pStyle w:val="0"/>
              <w:rPr>
                <w:rFonts w:hint="default"/>
              </w:rPr>
            </w:pPr>
          </w:p>
        </w:tc>
      </w:tr>
      <w:tr>
        <w:trPr>
          <w:cantSplit/>
          <w:trHeight w:val="68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default"/>
              </w:rPr>
            </w:pPr>
            <w:r>
              <w:rPr>
                <w:rFonts w:hint="default"/>
              </w:rPr>
              <w:t>事故発生の特定施設</w:t>
            </w:r>
            <w:r>
              <w:rPr>
                <w:rFonts w:hint="default"/>
              </w:rPr>
              <w:br w:type="textWrapping" w:clear="none"/>
            </w:r>
            <w:r>
              <w:rPr>
                <w:rFonts w:hint="default"/>
              </w:rPr>
              <w:t>又は特定作業の種類</w:t>
            </w:r>
          </w:p>
          <w:p>
            <w:pPr>
              <w:pStyle w:val="0"/>
              <w:spacing w:line="220" w:lineRule="exact"/>
              <w:jc w:val="distribute"/>
              <w:rPr>
                <w:rFonts w:hint="default"/>
              </w:rPr>
            </w:pPr>
            <w:r>
              <w:rPr>
                <w:rFonts w:hint="eastAsia"/>
                <w:sz w:val="18"/>
              </w:rPr>
              <w:t>(</w:t>
            </w:r>
            <w:r>
              <w:rPr>
                <w:rFonts w:hint="eastAsia"/>
                <w:sz w:val="18"/>
              </w:rPr>
              <w:t>該当するものを○で囲む。</w:t>
            </w:r>
            <w:r>
              <w:rPr>
                <w:rFonts w:hint="eastAsia"/>
                <w:sz w:val="18"/>
              </w:rPr>
              <w:t>)</w:t>
            </w:r>
          </w:p>
        </w:tc>
        <w:tc>
          <w:tcPr>
            <w:tcW w:w="52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default"/>
              </w:rPr>
              <w:t>１　特定施設（　　　　）２　特定作業（　　　　）</w:t>
            </w:r>
          </w:p>
        </w:tc>
      </w:tr>
      <w:tr>
        <w:trPr>
          <w:cantSplit/>
          <w:trHeight w:val="48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事故発生の日時</w:t>
            </w:r>
          </w:p>
        </w:tc>
        <w:tc>
          <w:tcPr>
            <w:tcW w:w="52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rPr>
              <w:t>　　　　年　　月　　日　　</w:t>
            </w:r>
            <w:r>
              <w:rPr>
                <w:rFonts w:hint="eastAsia"/>
              </w:rPr>
              <w:fldChar w:fldCharType="begin"/>
            </w:r>
            <w:r>
              <w:rPr>
                <w:rFonts w:hint="default"/>
              </w:rPr>
              <w:instrText>eq \o \ac(\s \up 5(</w:instrText>
            </w:r>
            <w:r>
              <w:rPr>
                <w:rFonts w:hint="default"/>
              </w:rPr>
              <w:instrText>午前</w:instrText>
            </w:r>
            <w:r>
              <w:rPr>
                <w:rFonts w:hint="default"/>
              </w:rPr>
              <w:instrText>),\s \up-6(</w:instrText>
            </w:r>
            <w:r>
              <w:rPr>
                <w:rFonts w:hint="default"/>
              </w:rPr>
              <w:instrText>午後</w:instrText>
            </w:r>
            <w:r>
              <w:rPr>
                <w:rFonts w:hint="default"/>
              </w:rPr>
              <w:instrText>))</w:instrText>
            </w:r>
            <w:r>
              <w:rPr>
                <w:rFonts w:hint="eastAsia"/>
              </w:rPr>
              <w:fldChar w:fldCharType="end"/>
            </w:r>
            <w:r>
              <w:rPr>
                <w:rFonts w:hint="default"/>
                <w:vanish w:val="1"/>
              </w:rPr>
              <w:t>午前午後</w:t>
            </w:r>
            <w:r>
              <w:rPr>
                <w:rFonts w:hint="default"/>
              </w:rPr>
              <w:t>　　時　　分</w:t>
            </w:r>
          </w:p>
        </w:tc>
      </w:tr>
      <w:tr>
        <w:trPr>
          <w:cantSplit/>
          <w:trHeight w:val="42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事故届出年月日</w:t>
            </w:r>
          </w:p>
        </w:tc>
        <w:tc>
          <w:tcPr>
            <w:tcW w:w="52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default"/>
              </w:rPr>
              <w:t>　　　　年　　月　　日</w:t>
            </w:r>
          </w:p>
        </w:tc>
      </w:tr>
      <w:tr>
        <w:trPr>
          <w:cantSplit/>
          <w:trHeight w:val="480" w:hRule="exact"/>
        </w:trPr>
        <w:tc>
          <w:tcPr>
            <w:tcW w:w="27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復旧工事完了の日時</w:t>
            </w:r>
          </w:p>
        </w:tc>
        <w:tc>
          <w:tcPr>
            <w:tcW w:w="52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rPr>
            </w:pPr>
            <w:r>
              <w:rPr>
                <w:rFonts w:hint="default"/>
              </w:rPr>
              <w:t>　　　　年　　月　　日　　</w:t>
            </w:r>
            <w:r>
              <w:rPr>
                <w:rFonts w:hint="eastAsia"/>
              </w:rPr>
              <w:fldChar w:fldCharType="begin"/>
            </w:r>
            <w:r>
              <w:rPr>
                <w:rFonts w:hint="default"/>
              </w:rPr>
              <w:instrText>eq \o \ac(\s \up 5(</w:instrText>
            </w:r>
            <w:r>
              <w:rPr>
                <w:rFonts w:hint="default"/>
              </w:rPr>
              <w:instrText>午前</w:instrText>
            </w:r>
            <w:r>
              <w:rPr>
                <w:rFonts w:hint="default"/>
              </w:rPr>
              <w:instrText>),\s \up-6(</w:instrText>
            </w:r>
            <w:r>
              <w:rPr>
                <w:rFonts w:hint="default"/>
              </w:rPr>
              <w:instrText>午後</w:instrText>
            </w:r>
            <w:r>
              <w:rPr>
                <w:rFonts w:hint="default"/>
              </w:rPr>
              <w:instrText>))</w:instrText>
            </w:r>
            <w:r>
              <w:rPr>
                <w:rFonts w:hint="eastAsia"/>
              </w:rPr>
              <w:fldChar w:fldCharType="end"/>
            </w:r>
            <w:r>
              <w:rPr>
                <w:rFonts w:hint="default"/>
                <w:vanish w:val="1"/>
              </w:rPr>
              <w:t>午前午後</w:t>
            </w:r>
            <w:r>
              <w:rPr>
                <w:rFonts w:hint="default"/>
              </w:rPr>
              <w:t>　　時　　分</w:t>
            </w:r>
          </w:p>
        </w:tc>
      </w:tr>
      <w:tr>
        <w:trPr>
          <w:cantSplit/>
          <w:trHeight w:val="420" w:hRule="exact"/>
        </w:trPr>
        <w:tc>
          <w:tcPr>
            <w:tcW w:w="315" w:type="dxa"/>
            <w:tcBorders>
              <w:top w:val="single" w:color="auto" w:sz="4" w:space="0"/>
              <w:left w:val="single" w:color="auto" w:sz="4" w:space="0"/>
              <w:bottom w:val="single" w:color="auto" w:sz="4" w:space="0"/>
              <w:right w:val="nil"/>
              <w:tl2br w:val="nil"/>
              <w:tr2bl w:val="nil"/>
            </w:tcBorders>
            <w:vAlign w:val="center"/>
          </w:tcPr>
          <w:p>
            <w:pPr>
              <w:pStyle w:val="0"/>
              <w:rPr>
                <w:rFonts w:hint="default"/>
              </w:rPr>
            </w:pPr>
            <w:r>
              <w:rPr>
                <w:rFonts w:hint="eastAsia"/>
              </w:rPr>
              <w:t>△</w:t>
            </w:r>
          </w:p>
        </w:tc>
        <w:tc>
          <w:tcPr>
            <w:tcW w:w="2415" w:type="dxa"/>
            <w:tcBorders>
              <w:top w:val="single" w:color="auto" w:sz="4" w:space="0"/>
              <w:left w:val="nil"/>
              <w:bottom w:val="single" w:color="auto" w:sz="4" w:space="0"/>
              <w:right w:val="single" w:color="auto" w:sz="4" w:space="0"/>
              <w:tl2br w:val="nil"/>
              <w:tr2bl w:val="nil"/>
            </w:tcBorders>
            <w:vAlign w:val="center"/>
          </w:tcPr>
          <w:p>
            <w:pPr>
              <w:pStyle w:val="0"/>
              <w:ind w:left="-105"/>
              <w:jc w:val="distribute"/>
              <w:rPr>
                <w:rFonts w:hint="default"/>
              </w:rPr>
            </w:pPr>
            <w:r>
              <w:rPr>
                <w:rFonts w:hint="default"/>
              </w:rPr>
              <w:t>事故の状況</w:t>
            </w:r>
          </w:p>
        </w:tc>
        <w:tc>
          <w:tcPr>
            <w:tcW w:w="2310" w:type="dxa"/>
            <w:tcBorders>
              <w:top w:val="single" w:color="auto" w:sz="4" w:space="0"/>
              <w:left w:val="single" w:color="auto" w:sz="4" w:space="0"/>
              <w:bottom w:val="single" w:color="auto" w:sz="4" w:space="0"/>
              <w:right w:val="double" w:color="auto" w:sz="6" w:space="0"/>
              <w:tl2br w:val="nil"/>
              <w:tr2bl w:val="nil"/>
            </w:tcBorders>
            <w:vAlign w:val="center"/>
          </w:tcPr>
          <w:p>
            <w:pPr>
              <w:pStyle w:val="0"/>
              <w:rPr>
                <w:rFonts w:hint="default"/>
              </w:rPr>
            </w:pPr>
            <w:r>
              <w:rPr>
                <w:rFonts w:hint="default"/>
              </w:rPr>
              <w:t>別紙のとおり</w:t>
            </w:r>
          </w:p>
        </w:tc>
        <w:tc>
          <w:tcPr>
            <w:tcW w:w="1470" w:type="dxa"/>
            <w:vMerge w:val="restart"/>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eastAsia"/>
              </w:rPr>
              <w:t>※受付年月日</w:t>
            </w:r>
          </w:p>
        </w:tc>
        <w:tc>
          <w:tcPr>
            <w:tcW w:w="1470"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cantSplit/>
          <w:trHeight w:val="460" w:hRule="exact"/>
        </w:trPr>
        <w:tc>
          <w:tcPr>
            <w:tcW w:w="315" w:type="dxa"/>
            <w:tcBorders>
              <w:top w:val="single" w:color="auto" w:sz="4" w:space="0"/>
              <w:left w:val="single" w:color="auto" w:sz="4" w:space="0"/>
              <w:bottom w:val="single" w:color="auto" w:sz="4" w:space="0"/>
              <w:right w:val="nil"/>
              <w:tl2br w:val="nil"/>
              <w:tr2bl w:val="nil"/>
            </w:tcBorders>
            <w:vAlign w:val="center"/>
          </w:tcPr>
          <w:p>
            <w:pPr>
              <w:pStyle w:val="0"/>
              <w:rPr>
                <w:rFonts w:hint="default"/>
              </w:rPr>
            </w:pPr>
            <w:r>
              <w:rPr>
                <w:rFonts w:hint="eastAsia"/>
              </w:rPr>
              <w:t>△</w:t>
            </w:r>
          </w:p>
        </w:tc>
        <w:tc>
          <w:tcPr>
            <w:tcW w:w="2415" w:type="dxa"/>
            <w:tcBorders>
              <w:top w:val="single" w:color="auto" w:sz="4" w:space="0"/>
              <w:left w:val="nil"/>
              <w:bottom w:val="single" w:color="auto" w:sz="4" w:space="0"/>
              <w:right w:val="single" w:color="auto" w:sz="4" w:space="0"/>
              <w:tl2br w:val="nil"/>
              <w:tr2bl w:val="nil"/>
            </w:tcBorders>
            <w:vAlign w:val="center"/>
          </w:tcPr>
          <w:p>
            <w:pPr>
              <w:pStyle w:val="0"/>
              <w:spacing w:line="220" w:lineRule="exact"/>
              <w:ind w:left="-105"/>
              <w:jc w:val="distribute"/>
              <w:rPr>
                <w:rFonts w:hint="default"/>
              </w:rPr>
            </w:pPr>
            <w:r>
              <w:rPr>
                <w:rFonts w:hint="default"/>
              </w:rPr>
              <w:t>事故について講じた</w:t>
            </w:r>
            <w:r>
              <w:rPr>
                <w:rFonts w:hint="default"/>
              </w:rPr>
              <w:br w:type="textWrapping" w:clear="none"/>
            </w:r>
            <w:r>
              <w:rPr>
                <w:rFonts w:hint="default"/>
              </w:rPr>
              <w:t>応急の措置の方法</w:t>
            </w:r>
          </w:p>
        </w:tc>
        <w:tc>
          <w:tcPr>
            <w:tcW w:w="2310" w:type="dxa"/>
            <w:tcBorders>
              <w:top w:val="single" w:color="auto" w:sz="4" w:space="0"/>
              <w:left w:val="single" w:color="auto" w:sz="4" w:space="0"/>
              <w:bottom w:val="single" w:color="auto" w:sz="4" w:space="0"/>
              <w:right w:val="double" w:color="auto" w:sz="6" w:space="0"/>
              <w:tl2br w:val="nil"/>
              <w:tr2bl w:val="nil"/>
            </w:tcBorders>
            <w:vAlign w:val="center"/>
          </w:tcPr>
          <w:p>
            <w:pPr>
              <w:pStyle w:val="0"/>
              <w:rPr>
                <w:rFonts w:hint="default"/>
              </w:rPr>
            </w:pPr>
            <w:r>
              <w:rPr>
                <w:rFonts w:hint="default"/>
              </w:rPr>
              <w:t>別紙のとおり</w:t>
            </w:r>
          </w:p>
        </w:tc>
        <w:tc>
          <w:tcPr>
            <w:tcW w:w="1470" w:type="dxa"/>
            <w:vMerge w:val="continue"/>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p>
        </w:tc>
        <w:tc>
          <w:tcPr>
            <w:tcW w:w="1470" w:type="dxa"/>
            <w:tcBorders>
              <w:top w:val="nil"/>
              <w:left w:val="single" w:color="auto" w:sz="4" w:space="0"/>
              <w:bottom w:val="single" w:color="auto" w:sz="4" w:space="0"/>
              <w:right w:val="single" w:color="auto" w:sz="4" w:space="0"/>
              <w:tl2br w:val="nil"/>
              <w:tr2bl w:val="nil"/>
            </w:tcBorders>
            <w:vAlign w:val="center"/>
          </w:tcPr>
          <w:p>
            <w:pPr>
              <w:pStyle w:val="0"/>
              <w:rPr>
                <w:rFonts w:hint="default"/>
              </w:rPr>
            </w:pPr>
          </w:p>
        </w:tc>
      </w:tr>
      <w:tr>
        <w:trPr>
          <w:cantSplit/>
          <w:trHeight w:val="420" w:hRule="exact"/>
        </w:trPr>
        <w:tc>
          <w:tcPr>
            <w:tcW w:w="315" w:type="dxa"/>
            <w:tcBorders>
              <w:top w:val="single" w:color="auto" w:sz="4" w:space="0"/>
              <w:left w:val="single" w:color="auto" w:sz="4" w:space="0"/>
              <w:bottom w:val="single" w:color="auto" w:sz="4" w:space="0"/>
              <w:right w:val="nil"/>
              <w:tl2br w:val="nil"/>
              <w:tr2bl w:val="nil"/>
            </w:tcBorders>
            <w:vAlign w:val="center"/>
          </w:tcPr>
          <w:p>
            <w:pPr>
              <w:pStyle w:val="0"/>
              <w:rPr>
                <w:rFonts w:hint="default"/>
              </w:rPr>
            </w:pPr>
            <w:r>
              <w:rPr>
                <w:rFonts w:hint="eastAsia"/>
              </w:rPr>
              <w:t>△</w:t>
            </w:r>
          </w:p>
        </w:tc>
        <w:tc>
          <w:tcPr>
            <w:tcW w:w="2415" w:type="dxa"/>
            <w:tcBorders>
              <w:top w:val="single" w:color="auto" w:sz="4" w:space="0"/>
              <w:left w:val="nil"/>
              <w:bottom w:val="single" w:color="auto" w:sz="4" w:space="0"/>
              <w:right w:val="single" w:color="auto" w:sz="4" w:space="0"/>
              <w:tl2br w:val="nil"/>
              <w:tr2bl w:val="nil"/>
            </w:tcBorders>
            <w:vAlign w:val="center"/>
          </w:tcPr>
          <w:p>
            <w:pPr>
              <w:pStyle w:val="0"/>
              <w:ind w:left="-105"/>
              <w:jc w:val="distribute"/>
              <w:rPr>
                <w:rFonts w:hint="default"/>
              </w:rPr>
            </w:pPr>
            <w:r>
              <w:rPr>
                <w:rFonts w:hint="default"/>
              </w:rPr>
              <w:t>被害発生状況</w:t>
            </w:r>
          </w:p>
        </w:tc>
        <w:tc>
          <w:tcPr>
            <w:tcW w:w="2310" w:type="dxa"/>
            <w:tcBorders>
              <w:top w:val="single" w:color="auto" w:sz="4" w:space="0"/>
              <w:left w:val="single" w:color="auto" w:sz="4" w:space="0"/>
              <w:bottom w:val="single" w:color="auto" w:sz="4" w:space="0"/>
              <w:right w:val="double" w:color="auto" w:sz="6" w:space="0"/>
              <w:tl2br w:val="nil"/>
              <w:tr2bl w:val="nil"/>
            </w:tcBorders>
            <w:vAlign w:val="center"/>
          </w:tcPr>
          <w:p>
            <w:pPr>
              <w:pStyle w:val="0"/>
              <w:rPr>
                <w:rFonts w:hint="default"/>
              </w:rPr>
            </w:pPr>
            <w:r>
              <w:rPr>
                <w:rFonts w:hint="default"/>
              </w:rPr>
              <w:t>別紙のとおり</w:t>
            </w:r>
          </w:p>
        </w:tc>
        <w:tc>
          <w:tcPr>
            <w:tcW w:w="1470" w:type="dxa"/>
            <w:vMerge w:val="restart"/>
            <w:tcBorders>
              <w:top w:val="single" w:color="auto" w:sz="4" w:space="0"/>
              <w:left w:val="nil"/>
              <w:bottom w:val="single" w:color="auto" w:sz="4" w:space="0"/>
              <w:right w:val="single" w:color="auto" w:sz="4" w:space="0"/>
              <w:tl2br w:val="nil"/>
              <w:tr2bl w:val="nil"/>
            </w:tcBorders>
            <w:vAlign w:val="center"/>
          </w:tcPr>
          <w:p>
            <w:pPr>
              <w:pStyle w:val="0"/>
              <w:rPr>
                <w:rFonts w:hint="default"/>
              </w:rPr>
            </w:pPr>
            <w:r>
              <w:rPr>
                <w:rFonts w:hint="eastAsia"/>
              </w:rPr>
              <w:t>※</w:t>
            </w:r>
            <w:r>
              <w:rPr>
                <w:rFonts w:hint="default"/>
                <w:spacing w:val="35"/>
                <w:fitText w:val="1050" w:id="33"/>
              </w:rPr>
              <w:t>整理番</w:t>
            </w:r>
            <w:r>
              <w:rPr>
                <w:rFonts w:hint="default"/>
                <w:spacing w:val="15"/>
                <w:fitText w:val="1050" w:id="33"/>
              </w:rPr>
              <w:t>号</w:t>
            </w:r>
            <w:r>
              <w:rPr>
                <w:rFonts w:hint="default"/>
                <w:vanish w:val="1"/>
                <w:spacing w:val="15"/>
              </w:rPr>
              <w:t>整理番号</w:t>
            </w:r>
          </w:p>
        </w:tc>
        <w:tc>
          <w:tcPr>
            <w:tcW w:w="1470" w:type="dxa"/>
            <w:tcBorders>
              <w:top w:val="single" w:color="auto" w:sz="4" w:space="0"/>
              <w:left w:val="single" w:color="auto" w:sz="4" w:space="0"/>
              <w:bottom w:val="nil"/>
              <w:right w:val="single" w:color="auto" w:sz="4" w:space="0"/>
              <w:tl2br w:val="nil"/>
              <w:tr2bl w:val="nil"/>
            </w:tcBorders>
            <w:vAlign w:val="top"/>
          </w:tcPr>
          <w:p>
            <w:pPr>
              <w:pStyle w:val="0"/>
              <w:rPr>
                <w:rFonts w:hint="default"/>
              </w:rPr>
            </w:pPr>
          </w:p>
        </w:tc>
      </w:tr>
      <w:tr>
        <w:trPr>
          <w:cantSplit/>
          <w:trHeight w:val="460" w:hRule="exact"/>
        </w:trPr>
        <w:tc>
          <w:tcPr>
            <w:tcW w:w="315" w:type="dxa"/>
            <w:tcBorders>
              <w:top w:val="single" w:color="auto" w:sz="4" w:space="0"/>
              <w:left w:val="single" w:color="auto" w:sz="4" w:space="0"/>
              <w:bottom w:val="single" w:color="auto" w:sz="4" w:space="0"/>
              <w:right w:val="nil"/>
              <w:tl2br w:val="nil"/>
              <w:tr2bl w:val="nil"/>
            </w:tcBorders>
            <w:vAlign w:val="center"/>
          </w:tcPr>
          <w:p>
            <w:pPr>
              <w:pStyle w:val="0"/>
              <w:rPr>
                <w:rFonts w:hint="default"/>
              </w:rPr>
            </w:pPr>
            <w:r>
              <w:rPr>
                <w:rFonts w:hint="eastAsia"/>
              </w:rPr>
              <w:t>△</w:t>
            </w:r>
          </w:p>
        </w:tc>
        <w:tc>
          <w:tcPr>
            <w:tcW w:w="2415" w:type="dxa"/>
            <w:tcBorders>
              <w:top w:val="single" w:color="auto" w:sz="4" w:space="0"/>
              <w:left w:val="nil"/>
              <w:bottom w:val="single" w:color="auto" w:sz="4" w:space="0"/>
              <w:right w:val="single" w:color="auto" w:sz="4" w:space="0"/>
              <w:tl2br w:val="nil"/>
              <w:tr2bl w:val="nil"/>
            </w:tcBorders>
            <w:vAlign w:val="center"/>
          </w:tcPr>
          <w:p>
            <w:pPr>
              <w:pStyle w:val="0"/>
              <w:spacing w:line="220" w:lineRule="exact"/>
              <w:ind w:left="-105"/>
              <w:jc w:val="distribute"/>
              <w:rPr>
                <w:rFonts w:hint="default"/>
              </w:rPr>
            </w:pPr>
            <w:r>
              <w:rPr>
                <w:rFonts w:hint="default"/>
              </w:rPr>
              <w:t>事故についての</w:t>
            </w:r>
            <w:r>
              <w:rPr>
                <w:rFonts w:hint="default"/>
              </w:rPr>
              <w:br w:type="textWrapping" w:clear="none"/>
            </w:r>
            <w:r>
              <w:rPr>
                <w:rFonts w:hint="default"/>
              </w:rPr>
              <w:t>復旧工事方法</w:t>
            </w:r>
          </w:p>
        </w:tc>
        <w:tc>
          <w:tcPr>
            <w:tcW w:w="2310" w:type="dxa"/>
            <w:tcBorders>
              <w:top w:val="single" w:color="auto" w:sz="4" w:space="0"/>
              <w:left w:val="single" w:color="auto" w:sz="4" w:space="0"/>
              <w:bottom w:val="single" w:color="auto" w:sz="4" w:space="0"/>
              <w:right w:val="double" w:color="auto" w:sz="6" w:space="0"/>
              <w:tl2br w:val="nil"/>
              <w:tr2bl w:val="nil"/>
            </w:tcBorders>
            <w:vAlign w:val="center"/>
          </w:tcPr>
          <w:p>
            <w:pPr>
              <w:pStyle w:val="0"/>
              <w:rPr>
                <w:rFonts w:hint="default"/>
              </w:rPr>
            </w:pPr>
            <w:r>
              <w:rPr>
                <w:rFonts w:hint="default"/>
              </w:rPr>
              <w:t>別紙のとおり</w:t>
            </w:r>
          </w:p>
        </w:tc>
        <w:tc>
          <w:tcPr>
            <w:tcW w:w="1470" w:type="dxa"/>
            <w:vMerge w:val="continue"/>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p>
        </w:tc>
        <w:tc>
          <w:tcPr>
            <w:tcW w:w="1470" w:type="dxa"/>
            <w:tcBorders>
              <w:top w:val="nil"/>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420" w:hRule="exact"/>
        </w:trPr>
        <w:tc>
          <w:tcPr>
            <w:tcW w:w="273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rPr>
              <w:t>事故処理担当部課名</w:t>
            </w:r>
            <w:r>
              <w:rPr>
                <w:rFonts w:hint="default"/>
              </w:rPr>
              <w:br w:type="textWrapping" w:clear="none"/>
            </w:r>
            <w:r>
              <w:rPr>
                <w:rFonts w:hint="default"/>
              </w:rPr>
              <w:t>及び担当責任者氏名</w:t>
            </w:r>
          </w:p>
        </w:tc>
        <w:tc>
          <w:tcPr>
            <w:tcW w:w="2310" w:type="dxa"/>
            <w:tcBorders>
              <w:top w:val="single" w:color="auto" w:sz="4" w:space="0"/>
              <w:left w:val="single" w:color="auto" w:sz="4" w:space="0"/>
              <w:bottom w:val="nil"/>
              <w:right w:val="double" w:color="auto" w:sz="6" w:space="0"/>
              <w:tl2br w:val="nil"/>
              <w:tr2bl w:val="nil"/>
            </w:tcBorders>
            <w:vAlign w:val="top"/>
          </w:tcPr>
          <w:p>
            <w:pPr>
              <w:pStyle w:val="0"/>
              <w:rPr>
                <w:rFonts w:hint="default"/>
              </w:rPr>
            </w:pPr>
          </w:p>
        </w:tc>
        <w:tc>
          <w:tcPr>
            <w:tcW w:w="1470" w:type="dxa"/>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eastAsia"/>
              </w:rPr>
              <w:t>※事業所番号</w:t>
            </w:r>
          </w:p>
        </w:tc>
        <w:tc>
          <w:tcPr>
            <w:tcW w:w="147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cantSplit/>
          <w:trHeight w:val="420" w:hRule="exact"/>
        </w:trPr>
        <w:tc>
          <w:tcPr>
            <w:tcW w:w="2730"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2310" w:type="dxa"/>
            <w:tcBorders>
              <w:top w:val="nil"/>
              <w:left w:val="single" w:color="auto" w:sz="4" w:space="0"/>
              <w:bottom w:val="single" w:color="auto" w:sz="4" w:space="0"/>
              <w:right w:val="double" w:color="auto" w:sz="6" w:space="0"/>
              <w:tl2br w:val="nil"/>
              <w:tr2bl w:val="nil"/>
            </w:tcBorders>
            <w:vAlign w:val="top"/>
          </w:tcPr>
          <w:p>
            <w:pPr>
              <w:pStyle w:val="0"/>
              <w:rPr>
                <w:rFonts w:hint="default"/>
              </w:rPr>
            </w:pPr>
          </w:p>
        </w:tc>
        <w:tc>
          <w:tcPr>
            <w:tcW w:w="1470" w:type="dxa"/>
            <w:tcBorders>
              <w:top w:val="single" w:color="auto" w:sz="4" w:space="0"/>
              <w:left w:val="nil"/>
              <w:bottom w:val="single" w:color="auto" w:sz="4" w:space="0"/>
              <w:right w:val="single" w:color="auto" w:sz="4" w:space="0"/>
              <w:tl2br w:val="nil"/>
              <w:tr2bl w:val="nil"/>
            </w:tcBorders>
            <w:vAlign w:val="center"/>
          </w:tcPr>
          <w:p>
            <w:pPr>
              <w:pStyle w:val="0"/>
              <w:rPr>
                <w:rFonts w:hint="default"/>
              </w:rPr>
            </w:pPr>
            <w:r>
              <w:rPr>
                <w:rFonts w:hint="eastAsia"/>
              </w:rPr>
              <w:t>※</w:t>
            </w:r>
            <w:r>
              <w:rPr>
                <w:rFonts w:hint="default"/>
                <w:spacing w:val="35"/>
                <w:fitText w:val="1050" w:id="34"/>
              </w:rPr>
              <w:t>施設番</w:t>
            </w:r>
            <w:r>
              <w:rPr>
                <w:rFonts w:hint="default"/>
                <w:spacing w:val="15"/>
                <w:fitText w:val="1050" w:id="34"/>
              </w:rPr>
              <w:t>号</w:t>
            </w:r>
          </w:p>
          <w:p>
            <w:pPr>
              <w:pStyle w:val="0"/>
              <w:rPr>
                <w:rFonts w:hint="default"/>
              </w:rPr>
            </w:pPr>
          </w:p>
          <w:p>
            <w:pPr>
              <w:pStyle w:val="0"/>
              <w:rPr>
                <w:rFonts w:hint="default"/>
              </w:rPr>
            </w:pPr>
          </w:p>
        </w:tc>
        <w:tc>
          <w:tcPr>
            <w:tcW w:w="1470"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pacing w:before="120" w:beforeLines="0" w:beforeAutospacing="0" w:line="240" w:lineRule="exact"/>
        <w:ind w:left="210"/>
        <w:rPr>
          <w:rFonts w:hint="default"/>
        </w:rPr>
      </w:pPr>
      <w:r>
        <w:rPr>
          <w:rFonts w:hint="default"/>
        </w:rPr>
        <w:t>備考</w:t>
      </w:r>
    </w:p>
    <w:p>
      <w:pPr>
        <w:pStyle w:val="0"/>
        <w:spacing w:line="240" w:lineRule="exact"/>
        <w:ind w:left="420"/>
        <w:rPr>
          <w:rFonts w:hint="default"/>
        </w:rPr>
      </w:pPr>
      <w:r>
        <w:rPr>
          <w:rFonts w:hint="eastAsia"/>
        </w:rPr>
        <w:t>１　※印の欄には、記入しないこと。</w:t>
      </w:r>
    </w:p>
    <w:p>
      <w:pPr>
        <w:pStyle w:val="0"/>
        <w:spacing w:line="240" w:lineRule="exact"/>
        <w:ind w:left="630" w:hanging="210"/>
        <w:rPr>
          <w:rFonts w:hint="default"/>
        </w:rPr>
      </w:pPr>
      <w:r>
        <w:rPr>
          <w:rFonts w:hint="default"/>
        </w:rPr>
        <w:t>２　事故発生の特定施設又は特定作業の欄中（　）内には、酒々井町環境保全条例施行規則別表第６に掲げる番号及びア、イ、ウ等の細分記号並びに施設名又は同規則別表第７に掲げる番号及び作業名を記入すること。</w:t>
      </w:r>
    </w:p>
    <w:p>
      <w:pPr>
        <w:pStyle w:val="0"/>
        <w:spacing w:line="240" w:lineRule="exact"/>
        <w:ind w:left="630" w:hanging="210"/>
        <w:rPr>
          <w:rFonts w:hint="default"/>
        </w:rPr>
      </w:pPr>
      <w:r>
        <w:rPr>
          <w:rFonts w:hint="eastAsia"/>
        </w:rPr>
        <w:t>３　△印の欄については、別紙により記載すること。</w:t>
      </w:r>
    </w:p>
    <w:p>
      <w:pPr>
        <w:pStyle w:val="0"/>
        <w:spacing w:line="250" w:lineRule="exact"/>
        <w:ind w:left="210" w:leftChars="100" w:firstLine="210" w:firstLineChars="100"/>
        <w:rPr>
          <w:rFonts w:hint="default"/>
        </w:rPr>
      </w:pPr>
      <w:r>
        <w:rPr>
          <w:rFonts w:hint="default"/>
        </w:rPr>
        <w:t>４　正本にその写し１通を添えて提出すること。</w:t>
      </w:r>
    </w:p>
    <w:p>
      <w:pPr>
        <w:pStyle w:val="0"/>
        <w:spacing w:line="250" w:lineRule="exact"/>
        <w:rPr>
          <w:rFonts w:hint="default"/>
        </w:rPr>
      </w:pPr>
    </w:p>
    <w:p>
      <w:pPr>
        <w:pStyle w:val="0"/>
        <w:spacing w:line="250" w:lineRule="exact"/>
        <w:rPr>
          <w:rFonts w:hint="default"/>
        </w:rPr>
      </w:pPr>
    </w:p>
    <w:p>
      <w:pPr>
        <w:pStyle w:val="0"/>
        <w:spacing w:line="250" w:lineRule="exact"/>
        <w:rPr>
          <w:rFonts w:hint="default"/>
        </w:rPr>
      </w:pPr>
    </w:p>
    <w:p>
      <w:pPr>
        <w:pStyle w:val="0"/>
        <w:spacing w:line="250" w:lineRule="exact"/>
        <w:rPr>
          <w:rFonts w:hint="default"/>
        </w:rPr>
      </w:pPr>
    </w:p>
    <w:p>
      <w:pPr>
        <w:pStyle w:val="0"/>
        <w:rPr>
          <w:rFonts w:hint="default"/>
        </w:rPr>
      </w:pPr>
      <w:r>
        <w:rPr>
          <w:rFonts w:hint="default" w:ascii="ＭＳ ゴシック" w:hAnsi="ＭＳ ゴシック" w:eastAsia="ＭＳ ゴシック"/>
        </w:rPr>
        <w:t>別　記</w:t>
      </w:r>
    </w:p>
    <w:p>
      <w:pPr>
        <w:pStyle w:val="0"/>
        <w:rPr>
          <w:rFonts w:hint="default"/>
        </w:rPr>
      </w:pPr>
    </w:p>
    <w:p>
      <w:pPr>
        <w:pStyle w:val="0"/>
        <w:rPr>
          <w:rFonts w:hint="default"/>
        </w:rPr>
      </w:pPr>
      <w:r>
        <w:rPr>
          <w:rFonts w:hint="default"/>
        </w:rPr>
        <w:t>様式第</w:t>
      </w:r>
      <w:r>
        <w:rPr>
          <w:rFonts w:hint="default"/>
        </w:rPr>
        <w:t>15</w:t>
      </w:r>
      <w:r>
        <w:rPr>
          <w:rFonts w:hint="default"/>
        </w:rPr>
        <w:t>号（第</w:t>
      </w:r>
      <w:r>
        <w:rPr>
          <w:rFonts w:hint="default"/>
        </w:rPr>
        <w:t>28</w:t>
      </w:r>
      <w:r>
        <w:rPr>
          <w:rFonts w:hint="default"/>
        </w:rPr>
        <w:t>条関係）</w:t>
      </w:r>
    </w:p>
    <w:p>
      <w:pPr>
        <w:pStyle w:val="0"/>
        <w:rPr>
          <w:rFonts w:hint="default"/>
        </w:rPr>
      </w:pPr>
    </w:p>
    <w:p>
      <w:pPr>
        <w:pStyle w:val="0"/>
        <w:jc w:val="center"/>
        <w:rPr>
          <w:rFonts w:hint="default"/>
        </w:rPr>
      </w:pPr>
      <w:r>
        <w:rPr>
          <w:rFonts w:hint="default"/>
          <w:spacing w:val="682"/>
          <w:kern w:val="0"/>
          <w:fitText w:val="3360" w:id="35"/>
        </w:rPr>
        <w:t>受理</w:t>
      </w:r>
      <w:r>
        <w:rPr>
          <w:rFonts w:hint="default"/>
          <w:spacing w:val="1"/>
          <w:kern w:val="0"/>
          <w:fitText w:val="3360" w:id="35"/>
        </w:rPr>
        <w:t>書</w:t>
      </w:r>
    </w:p>
    <w:p>
      <w:pPr>
        <w:pStyle w:val="0"/>
        <w:rPr>
          <w:rFonts w:hint="default"/>
        </w:rPr>
      </w:pPr>
    </w:p>
    <w:p>
      <w:pPr>
        <w:pStyle w:val="0"/>
        <w:jc w:val="right"/>
        <w:rPr>
          <w:rFonts w:hint="default"/>
        </w:rPr>
      </w:pPr>
      <w:r>
        <w:rPr>
          <w:rFonts w:hint="default"/>
        </w:rPr>
        <w:t>第　　　　　号　　</w:t>
      </w:r>
    </w:p>
    <w:p>
      <w:pPr>
        <w:pStyle w:val="0"/>
        <w:jc w:val="right"/>
        <w:rPr>
          <w:rFonts w:hint="default"/>
        </w:rPr>
      </w:pPr>
      <w:r>
        <w:rPr>
          <w:rFonts w:hint="default"/>
        </w:rPr>
        <w:t>年　　月　　日　　</w:t>
      </w:r>
    </w:p>
    <w:p>
      <w:pPr>
        <w:pStyle w:val="0"/>
        <w:jc w:val="right"/>
        <w:rPr>
          <w:rFonts w:hint="default"/>
        </w:rPr>
      </w:pPr>
    </w:p>
    <w:p>
      <w:pPr>
        <w:pStyle w:val="0"/>
        <w:rPr>
          <w:rFonts w:hint="default"/>
        </w:rPr>
      </w:pPr>
      <w:r>
        <w:rPr>
          <w:rFonts w:hint="default"/>
        </w:rPr>
        <w:t>　　　　　　　　　様</w:t>
      </w:r>
    </w:p>
    <w:p>
      <w:pPr>
        <w:pStyle w:val="0"/>
        <w:jc w:val="right"/>
        <w:rPr>
          <w:rFonts w:hint="default"/>
          <w:color w:val="FF0000"/>
        </w:rPr>
      </w:pPr>
      <w:r>
        <w:rPr>
          <w:rFonts w:hint="default"/>
        </w:rPr>
        <w:t>酒々井町長　　　　　　　　　　　</w:t>
      </w:r>
      <w:r>
        <w:rPr>
          <w:rFonts w:hint="eastAsia"/>
        </w:rPr>
        <w:fldChar w:fldCharType="begin"/>
      </w:r>
      <w:r>
        <w:rPr>
          <w:rFonts w:hint="eastAsia"/>
        </w:rPr>
        <w:instrText>eq \o\ac(</w:instrText>
      </w:r>
      <w:r>
        <w:rPr>
          <w:rFonts w:hint="eastAsia"/>
        </w:rPr>
        <w:instrText>□</w:instrText>
      </w:r>
      <w:r>
        <w:rPr>
          <w:rFonts w:hint="eastAsia"/>
        </w:rPr>
        <w:instrText>,</w:instrText>
      </w:r>
      <w:r>
        <w:rPr>
          <w:rFonts w:hint="default"/>
          <w:sz w:val="14"/>
        </w:rPr>
        <w:instrText>印</w:instrText>
      </w:r>
      <w:r>
        <w:rPr>
          <w:rFonts w:hint="eastAsia"/>
        </w:rPr>
        <w:instrText>)</w:instrText>
      </w:r>
      <w:r>
        <w:rPr>
          <w:rFonts w:hint="eastAsia"/>
        </w:rPr>
        <w:fldChar w:fldCharType="end"/>
      </w:r>
      <w:r>
        <w:rPr>
          <w:rFonts w:hint="default"/>
          <w:color w:val="FF0000"/>
        </w:rPr>
        <w:t>　</w:t>
      </w:r>
    </w:p>
    <w:p>
      <w:pPr>
        <w:pStyle w:val="0"/>
        <w:jc w:val="right"/>
        <w:rPr>
          <w:rFonts w:hint="default"/>
        </w:rPr>
      </w:pPr>
    </w:p>
    <w:p>
      <w:pPr>
        <w:pStyle w:val="0"/>
        <w:spacing w:after="120" w:afterLines="0" w:afterAutospacing="0"/>
        <w:rPr>
          <w:rFonts w:hint="default"/>
        </w:rPr>
      </w:pPr>
      <w:r>
        <w:rPr>
          <w:rFonts w:hint="default"/>
        </w:rPr>
        <w:t>　　　　　　年　　月　　日に次の届出を受理しました。</w:t>
      </w:r>
    </w:p>
    <w:tbl>
      <w:tblPr>
        <w:tblStyle w:val="11"/>
        <w:tblW w:w="0" w:type="auto"/>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5" w:type="dxa"/>
          <w:right w:w="95" w:type="dxa"/>
        </w:tblCellMar>
        <w:tblLook w:firstRow="1" w:lastRow="0" w:firstColumn="1" w:lastColumn="0" w:noHBand="0" w:noVBand="1" w:val="04A0"/>
      </w:tblPr>
      <w:tblGrid>
        <w:gridCol w:w="2660"/>
        <w:gridCol w:w="5320"/>
      </w:tblGrid>
      <w:tr>
        <w:trPr>
          <w:trHeight w:val="2090" w:hRule="exac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19"/>
              </w:rPr>
            </w:pPr>
            <w:r>
              <w:rPr>
                <w:rFonts w:hint="default"/>
                <w:sz w:val="19"/>
              </w:rPr>
              <w:t>届出の根拠</w:t>
            </w:r>
          </w:p>
        </w:tc>
        <w:tc>
          <w:tcPr>
            <w:tcW w:w="53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default"/>
                <w:sz w:val="19"/>
              </w:rPr>
            </w:pPr>
            <w:r>
              <w:rPr>
                <w:rFonts w:hint="default"/>
                <w:sz w:val="19"/>
              </w:rPr>
              <w:t>酒々井町環境保全条例</w:t>
            </w:r>
          </w:p>
          <w:p>
            <w:pPr>
              <w:pStyle w:val="0"/>
              <w:spacing w:line="300" w:lineRule="exact"/>
              <w:ind w:left="190"/>
              <w:rPr>
                <w:rFonts w:hint="default"/>
                <w:sz w:val="19"/>
              </w:rPr>
            </w:pPr>
            <w:r>
              <w:rPr>
                <w:rFonts w:hint="default"/>
                <w:sz w:val="19"/>
              </w:rPr>
              <w:t>１　第</w:t>
            </w:r>
            <w:r>
              <w:rPr>
                <w:rFonts w:hint="default"/>
                <w:sz w:val="19"/>
              </w:rPr>
              <w:t>24</w:t>
            </w:r>
            <w:r>
              <w:rPr>
                <w:rFonts w:hint="default"/>
                <w:sz w:val="19"/>
              </w:rPr>
              <w:t>条第１項　　　　　６　第</w:t>
            </w:r>
            <w:r>
              <w:rPr>
                <w:rFonts w:hint="default"/>
                <w:sz w:val="19"/>
              </w:rPr>
              <w:t>48</w:t>
            </w:r>
            <w:r>
              <w:rPr>
                <w:rFonts w:hint="default"/>
                <w:sz w:val="19"/>
              </w:rPr>
              <w:t>条第１項</w:t>
            </w:r>
          </w:p>
          <w:p>
            <w:pPr>
              <w:pStyle w:val="0"/>
              <w:spacing w:line="300" w:lineRule="exact"/>
              <w:ind w:left="190"/>
              <w:rPr>
                <w:rFonts w:hint="default"/>
                <w:sz w:val="19"/>
              </w:rPr>
            </w:pPr>
            <w:r>
              <w:rPr>
                <w:rFonts w:hint="default"/>
                <w:sz w:val="19"/>
              </w:rPr>
              <w:t>２　第</w:t>
            </w:r>
            <w:r>
              <w:rPr>
                <w:rFonts w:hint="default"/>
                <w:sz w:val="19"/>
              </w:rPr>
              <w:t>29</w:t>
            </w:r>
            <w:r>
              <w:rPr>
                <w:rFonts w:hint="default"/>
                <w:sz w:val="19"/>
              </w:rPr>
              <w:t>条第１項　　　　　７　第</w:t>
            </w:r>
            <w:r>
              <w:rPr>
                <w:rFonts w:hint="default"/>
                <w:sz w:val="19"/>
              </w:rPr>
              <w:t>49</w:t>
            </w:r>
            <w:r>
              <w:rPr>
                <w:rFonts w:hint="default"/>
                <w:sz w:val="19"/>
              </w:rPr>
              <w:t>条第１項</w:t>
            </w:r>
          </w:p>
          <w:p>
            <w:pPr>
              <w:pStyle w:val="0"/>
              <w:spacing w:line="300" w:lineRule="exact"/>
              <w:ind w:left="190"/>
              <w:rPr>
                <w:rFonts w:hint="default"/>
                <w:sz w:val="19"/>
              </w:rPr>
            </w:pPr>
            <w:r>
              <w:rPr>
                <w:rFonts w:hint="default"/>
                <w:sz w:val="19"/>
              </w:rPr>
              <w:t>３　第</w:t>
            </w:r>
            <w:r>
              <w:rPr>
                <w:rFonts w:hint="default"/>
                <w:sz w:val="19"/>
              </w:rPr>
              <w:t>30</w:t>
            </w:r>
            <w:r>
              <w:rPr>
                <w:rFonts w:hint="default"/>
                <w:sz w:val="19"/>
              </w:rPr>
              <w:t>条第１項　　　　　８　第</w:t>
            </w:r>
            <w:r>
              <w:rPr>
                <w:rFonts w:hint="default"/>
                <w:sz w:val="19"/>
              </w:rPr>
              <w:t>50</w:t>
            </w:r>
            <w:r>
              <w:rPr>
                <w:rFonts w:hint="default"/>
                <w:sz w:val="19"/>
              </w:rPr>
              <w:t>条第１項</w:t>
            </w:r>
          </w:p>
          <w:p>
            <w:pPr>
              <w:pStyle w:val="0"/>
              <w:spacing w:line="300" w:lineRule="exact"/>
              <w:ind w:left="190"/>
              <w:rPr>
                <w:rFonts w:hint="default"/>
                <w:sz w:val="19"/>
              </w:rPr>
            </w:pPr>
            <w:r>
              <w:rPr>
                <w:rFonts w:hint="default"/>
                <w:sz w:val="19"/>
              </w:rPr>
              <w:t>４　第</w:t>
            </w:r>
            <w:r>
              <w:rPr>
                <w:rFonts w:hint="default"/>
                <w:sz w:val="19"/>
              </w:rPr>
              <w:t>31</w:t>
            </w:r>
            <w:r>
              <w:rPr>
                <w:rFonts w:hint="default"/>
                <w:sz w:val="19"/>
              </w:rPr>
              <w:t>条第１項　　　　　９　第</w:t>
            </w:r>
            <w:r>
              <w:rPr>
                <w:rFonts w:hint="default"/>
                <w:sz w:val="19"/>
              </w:rPr>
              <w:t>51</w:t>
            </w:r>
            <w:r>
              <w:rPr>
                <w:rFonts w:hint="default"/>
                <w:sz w:val="19"/>
              </w:rPr>
              <w:t>条第１項</w:t>
            </w:r>
          </w:p>
          <w:p>
            <w:pPr>
              <w:pStyle w:val="0"/>
              <w:spacing w:line="300" w:lineRule="exact"/>
              <w:ind w:left="190"/>
              <w:rPr>
                <w:rFonts w:hint="default"/>
                <w:sz w:val="19"/>
              </w:rPr>
            </w:pPr>
            <w:r>
              <w:rPr>
                <w:rFonts w:hint="default"/>
                <w:sz w:val="19"/>
              </w:rPr>
              <w:t>５　第</w:t>
            </w:r>
            <w:r>
              <w:rPr>
                <w:rFonts w:hint="default"/>
                <w:sz w:val="19"/>
              </w:rPr>
              <w:t>32</w:t>
            </w:r>
            <w:r>
              <w:rPr>
                <w:rFonts w:hint="default"/>
                <w:sz w:val="19"/>
              </w:rPr>
              <w:t>条第１項　　　　</w:t>
            </w:r>
          </w:p>
        </w:tc>
      </w:tr>
      <w:tr>
        <w:trPr>
          <w:trHeight w:val="2090" w:hRule="exac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19"/>
              </w:rPr>
            </w:pPr>
            <w:r>
              <w:rPr>
                <w:rFonts w:hint="default"/>
                <w:sz w:val="19"/>
              </w:rPr>
              <w:t>届出の内容</w:t>
            </w:r>
          </w:p>
        </w:tc>
        <w:tc>
          <w:tcPr>
            <w:tcW w:w="53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left="190"/>
              <w:rPr>
                <w:rFonts w:hint="default"/>
                <w:sz w:val="19"/>
              </w:rPr>
            </w:pPr>
            <w:r>
              <w:rPr>
                <w:rFonts w:hint="default"/>
                <w:sz w:val="19"/>
              </w:rPr>
              <w:t>１　揚水施設の設置（変更）</w:t>
            </w:r>
          </w:p>
          <w:p>
            <w:pPr>
              <w:pStyle w:val="0"/>
              <w:spacing w:line="300" w:lineRule="exact"/>
              <w:ind w:left="190"/>
              <w:rPr>
                <w:rFonts w:hint="default"/>
                <w:sz w:val="19"/>
              </w:rPr>
            </w:pPr>
            <w:r>
              <w:rPr>
                <w:rFonts w:hint="default"/>
                <w:sz w:val="19"/>
              </w:rPr>
              <w:t>２　特定施設の設置（既設・新設）</w:t>
            </w:r>
          </w:p>
          <w:p>
            <w:pPr>
              <w:pStyle w:val="0"/>
              <w:spacing w:line="300" w:lineRule="exact"/>
              <w:ind w:left="190"/>
              <w:rPr>
                <w:rFonts w:hint="default"/>
                <w:sz w:val="19"/>
              </w:rPr>
            </w:pPr>
            <w:r>
              <w:rPr>
                <w:rFonts w:hint="default"/>
                <w:sz w:val="19"/>
              </w:rPr>
              <w:t>３　特定作業（行っている場合・行おうとする場合）</w:t>
            </w:r>
          </w:p>
          <w:p>
            <w:pPr>
              <w:pStyle w:val="0"/>
              <w:spacing w:line="300" w:lineRule="exact"/>
              <w:ind w:left="190"/>
              <w:rPr>
                <w:rFonts w:hint="default"/>
                <w:sz w:val="19"/>
              </w:rPr>
            </w:pPr>
            <w:r>
              <w:rPr>
                <w:rFonts w:hint="default"/>
                <w:sz w:val="19"/>
              </w:rPr>
              <w:t>４　特定施設に係る変更</w:t>
            </w:r>
          </w:p>
          <w:p>
            <w:pPr>
              <w:pStyle w:val="0"/>
              <w:spacing w:line="300" w:lineRule="exact"/>
              <w:ind w:left="190"/>
              <w:rPr>
                <w:rFonts w:hint="default"/>
                <w:sz w:val="19"/>
              </w:rPr>
            </w:pPr>
            <w:r>
              <w:rPr>
                <w:rFonts w:hint="default"/>
                <w:sz w:val="19"/>
              </w:rPr>
              <w:t>５　特定作業に係る変更</w:t>
            </w:r>
          </w:p>
        </w:tc>
      </w:tr>
      <w:tr>
        <w:trPr>
          <w:trHeight w:val="570" w:hRule="exac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19"/>
              </w:rPr>
            </w:pPr>
            <w:r>
              <w:rPr>
                <w:rFonts w:hint="default"/>
                <w:sz w:val="19"/>
              </w:rPr>
              <w:t>届出に係る特定施設等の区分</w:t>
            </w:r>
          </w:p>
        </w:tc>
        <w:tc>
          <w:tcPr>
            <w:tcW w:w="532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90"/>
              <w:rPr>
                <w:rFonts w:hint="default"/>
                <w:sz w:val="19"/>
              </w:rPr>
            </w:pPr>
            <w:r>
              <w:rPr>
                <w:rFonts w:hint="default"/>
                <w:sz w:val="19"/>
              </w:rPr>
              <w:t>１　揚水施設　２　騒　音　３　振　動　４　悪　臭</w:t>
            </w:r>
          </w:p>
        </w:tc>
      </w:tr>
      <w:tr>
        <w:trPr>
          <w:trHeight w:val="1900" w:hRule="exact"/>
        </w:trPr>
        <w:tc>
          <w:tcPr>
            <w:tcW w:w="26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19"/>
              </w:rPr>
            </w:pPr>
            <w:r>
              <w:rPr>
                <w:rFonts w:hint="default"/>
                <w:sz w:val="19"/>
              </w:rPr>
              <w:t>摘要</w:t>
            </w:r>
          </w:p>
        </w:tc>
        <w:tc>
          <w:tcPr>
            <w:tcW w:w="53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19"/>
              </w:rPr>
            </w:pPr>
          </w:p>
          <w:p>
            <w:pPr>
              <w:pStyle w:val="0"/>
              <w:jc w:val="left"/>
              <w:rPr>
                <w:rFonts w:hint="default"/>
                <w:sz w:val="19"/>
              </w:rPr>
            </w:pPr>
          </w:p>
          <w:p>
            <w:pPr>
              <w:pStyle w:val="0"/>
              <w:jc w:val="left"/>
              <w:rPr>
                <w:rFonts w:hint="default"/>
                <w:sz w:val="19"/>
              </w:rPr>
            </w:pPr>
          </w:p>
        </w:tc>
      </w:tr>
    </w:tbl>
    <w:p>
      <w:pPr>
        <w:pStyle w:val="0"/>
        <w:spacing w:line="250" w:lineRule="exact"/>
        <w:rPr>
          <w:rFonts w:hint="default"/>
        </w:rPr>
      </w:pPr>
    </w:p>
    <w:p>
      <w:pPr>
        <w:pStyle w:val="0"/>
        <w:spacing w:line="250" w:lineRule="exact"/>
        <w:rPr>
          <w:rFonts w:hint="default"/>
        </w:rPr>
      </w:pPr>
    </w:p>
    <w:p>
      <w:pPr>
        <w:pStyle w:val="0"/>
        <w:spacing w:line="250" w:lineRule="exact"/>
        <w:rPr>
          <w:rFonts w:hint="default"/>
        </w:rPr>
      </w:pPr>
    </w:p>
    <w:p>
      <w:pPr>
        <w:pStyle w:val="0"/>
        <w:spacing w:line="250" w:lineRule="exact"/>
        <w:rPr>
          <w:rFonts w:hint="default"/>
        </w:rPr>
      </w:pPr>
    </w:p>
    <w:p>
      <w:pPr>
        <w:pStyle w:val="0"/>
        <w:spacing w:line="250" w:lineRule="exact"/>
        <w:rPr>
          <w:rFonts w:hint="default"/>
        </w:rPr>
      </w:pPr>
    </w:p>
    <w:p>
      <w:pPr>
        <w:pStyle w:val="0"/>
        <w:spacing w:line="250" w:lineRule="exact"/>
        <w:rPr>
          <w:rFonts w:hint="default"/>
        </w:rPr>
      </w:pPr>
    </w:p>
    <w:p>
      <w:pPr>
        <w:pStyle w:val="0"/>
        <w:spacing w:line="250" w:lineRule="exact"/>
        <w:rPr>
          <w:rFonts w:hint="default"/>
        </w:rPr>
      </w:pPr>
    </w:p>
    <w:p>
      <w:pPr>
        <w:pStyle w:val="0"/>
        <w:spacing w:line="250" w:lineRule="exact"/>
        <w:rPr>
          <w:rFonts w:hint="default"/>
        </w:rPr>
      </w:pPr>
    </w:p>
    <w:p>
      <w:pPr>
        <w:pStyle w:val="0"/>
        <w:spacing w:line="250" w:lineRule="exact"/>
        <w:rPr>
          <w:rFonts w:hint="default"/>
        </w:rPr>
      </w:pPr>
    </w:p>
    <w:p>
      <w:pPr>
        <w:pStyle w:val="0"/>
        <w:overflowPunct w:val="0"/>
        <w:rPr>
          <w:rFonts w:hint="default"/>
        </w:rPr>
      </w:pPr>
      <w:r>
        <w:rPr>
          <w:rFonts w:hint="default" w:ascii="ＭＳ ゴシック" w:hAnsi="ＭＳ ゴシック" w:eastAsia="ＭＳ ゴシック"/>
        </w:rPr>
        <w:t>別　記</w:t>
      </w:r>
    </w:p>
    <w:p>
      <w:pPr>
        <w:pStyle w:val="0"/>
        <w:overflowPunct w:val="0"/>
        <w:rPr>
          <w:rFonts w:hint="default"/>
        </w:rPr>
      </w:pPr>
    </w:p>
    <w:p>
      <w:pPr>
        <w:pStyle w:val="0"/>
        <w:overflowPunct w:val="0"/>
        <w:rPr>
          <w:rFonts w:hint="default"/>
        </w:rPr>
      </w:pPr>
      <w:r>
        <w:rPr>
          <w:rFonts w:hint="default"/>
        </w:rPr>
        <w:t>様式第</w:t>
      </w:r>
      <w:r>
        <w:rPr>
          <w:rFonts w:hint="default"/>
        </w:rPr>
        <w:t>16</w:t>
      </w:r>
      <w:r>
        <w:rPr>
          <w:rFonts w:hint="default"/>
        </w:rPr>
        <w:t>号</w:t>
      </w:r>
      <w:r>
        <w:rPr>
          <w:rFonts w:hint="default"/>
        </w:rPr>
        <w:t>(</w:t>
      </w:r>
      <w:r>
        <w:rPr>
          <w:rFonts w:hint="default"/>
        </w:rPr>
        <w:t>第</w:t>
      </w:r>
      <w:r>
        <w:rPr>
          <w:rFonts w:hint="default"/>
        </w:rPr>
        <w:t>29</w:t>
      </w:r>
      <w:r>
        <w:rPr>
          <w:rFonts w:hint="default"/>
        </w:rPr>
        <w:t>条関係</w:t>
      </w:r>
      <w:r>
        <w:rPr>
          <w:rFonts w:hint="default"/>
        </w:rPr>
        <w:t>)</w:t>
      </w:r>
    </w:p>
    <w:p>
      <w:pPr>
        <w:pStyle w:val="0"/>
        <w:overflowPunct w:val="0"/>
        <w:rPr>
          <w:rFonts w:hint="default"/>
        </w:rPr>
      </w:pPr>
    </w:p>
    <w:p>
      <w:pPr>
        <w:pStyle w:val="0"/>
        <w:overflowPunct w:val="0"/>
        <w:jc w:val="center"/>
        <w:rPr>
          <w:rFonts w:hint="default"/>
        </w:rPr>
      </w:pPr>
      <w:r>
        <w:rPr>
          <w:rFonts w:hint="default"/>
        </w:rPr>
        <w:t>(</w:t>
      </w:r>
      <w:r>
        <w:rPr>
          <w:rFonts w:hint="default"/>
        </w:rPr>
        <w:t>表</w:t>
      </w:r>
      <w:r>
        <w:rPr>
          <w:rFonts w:hint="default"/>
        </w:rPr>
        <w:t>)</w:t>
      </w:r>
    </w:p>
    <w:tbl>
      <w:tblPr>
        <w:tblStyle w:val="11"/>
        <w:tblW w:w="869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40"/>
        <w:gridCol w:w="7371"/>
        <w:gridCol w:w="354"/>
        <w:gridCol w:w="525"/>
      </w:tblGrid>
      <w:tr>
        <w:trPr>
          <w:trHeight w:val="660" w:hRule="atLeast"/>
        </w:trPr>
        <w:tc>
          <w:tcPr>
            <w:tcW w:w="8165" w:type="dxa"/>
            <w:gridSpan w:val="3"/>
            <w:tcBorders>
              <w:top w:val="single" w:color="auto" w:sz="4" w:space="0"/>
              <w:left w:val="single" w:color="auto" w:sz="4" w:space="0"/>
              <w:bottom w:val="nil"/>
              <w:right w:val="single" w:color="auto" w:sz="4" w:space="0"/>
              <w:tl2br w:val="nil"/>
              <w:tr2bl w:val="nil"/>
            </w:tcBorders>
            <w:vAlign w:val="center"/>
          </w:tcPr>
          <w:p>
            <w:pPr>
              <w:pStyle w:val="0"/>
              <w:overflowPunct w:val="0"/>
              <w:jc w:val="right"/>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5200650</wp:posOffset>
                      </wp:positionH>
                      <wp:positionV relativeFrom="paragraph">
                        <wp:posOffset>0</wp:posOffset>
                      </wp:positionV>
                      <wp:extent cx="1905" cy="3840480"/>
                      <wp:effectExtent l="6619875" t="2114550" r="0" b="0"/>
                      <wp:wrapNone/>
                      <wp:docPr id="1029" name="オブジェクト 0"/>
                      <a:graphic xmlns:a="http://schemas.openxmlformats.org/drawingml/2006/main">
                        <a:graphicData uri="http://schemas.microsoft.com/office/word/2010/wordprocessingGroup">
                          <wpg:wgp>
                            <wpg:cNvGrpSpPr/>
                            <wpg:grpSpPr>
                              <a:xfrm>
                                <a:off x="0" y="0"/>
                                <a:ext cx="1905" cy="3840480"/>
                                <a:chOff x="9891" y="2706"/>
                                <a:chExt cx="3" cy="6048"/>
                              </a:xfrm>
                            </wpg:grpSpPr>
                            <wpg:grpSp>
                              <wpg:cNvGrpSpPr/>
                              <wpg:grpSpPr>
                                <a:xfrm rot="-5400000">
                                  <a:off x="8500" y="4100"/>
                                  <a:ext cx="2788" cy="0"/>
                                  <a:chOff x="6321" y="10411"/>
                                  <a:chExt cx="3465" cy="1000"/>
                                </a:xfrm>
                              </wpg:grpSpPr>
                              <wps:wsp>
                                <wps:cNvPr id="1031" name="オブジェクト 0"/>
                                <wps:cNvSpPr/>
                                <wps:spPr>
                                  <a:xfrm>
                                    <a:off x="9576" y="10411"/>
                                    <a:ext cx="210" cy="0"/>
                                  </a:xfrm>
                                  <a:prstGeom prst="line">
                                    <a:avLst/>
                                  </a:prstGeom>
                                  <a:noFill/>
                                  <a:ln w="6350">
                                    <a:solidFill>
                                      <a:sysClr val="windowText" lastClr="000000"/>
                                    </a:solidFill>
                                    <a:miter/>
                                    <a:tailEnd type="arrow" w="sm" len="sm"/>
                                  </a:ln>
                                </wps:spPr>
                                <wps:bodyPr/>
                              </wps:wsp>
                              <wps:wsp>
                                <wps:cNvPr id="1032" name="オブジェクト 0"/>
                                <wps:cNvSpPr/>
                                <wps:spPr>
                                  <a:xfrm>
                                    <a:off x="6321" y="10411"/>
                                    <a:ext cx="3255" cy="0"/>
                                  </a:xfrm>
                                  <a:prstGeom prst="line">
                                    <a:avLst/>
                                  </a:prstGeom>
                                  <a:noFill/>
                                  <a:ln w="9525" cap="rnd">
                                    <a:solidFill>
                                      <a:sysClr val="windowText" lastClr="000000"/>
                                    </a:solidFill>
                                    <a:prstDash val="sysDot"/>
                                    <a:miter/>
                                  </a:ln>
                                </wps:spPr>
                                <wps:bodyPr/>
                              </wps:wsp>
                            </wpg:grpSp>
                            <wpg:grpSp>
                              <wpg:cNvGrpSpPr/>
                              <wpg:grpSpPr>
                                <a:xfrm rot="5400000" flipV="1">
                                  <a:off x="8497" y="7360"/>
                                  <a:ext cx="2788" cy="0"/>
                                  <a:chOff x="6321" y="10411"/>
                                  <a:chExt cx="3465" cy="1000"/>
                                </a:xfrm>
                              </wpg:grpSpPr>
                              <wps:wsp>
                                <wps:cNvPr id="1034" name="オブジェクト 0"/>
                                <wps:cNvSpPr/>
                                <wps:spPr>
                                  <a:xfrm>
                                    <a:off x="9576" y="10411"/>
                                    <a:ext cx="210" cy="0"/>
                                  </a:xfrm>
                                  <a:prstGeom prst="line">
                                    <a:avLst/>
                                  </a:prstGeom>
                                  <a:noFill/>
                                  <a:ln w="6350">
                                    <a:solidFill>
                                      <a:sysClr val="windowText" lastClr="000000"/>
                                    </a:solidFill>
                                    <a:miter/>
                                    <a:tailEnd type="arrow" w="sm" len="sm"/>
                                  </a:ln>
                                </wps:spPr>
                                <wps:bodyPr/>
                              </wps:wsp>
                              <wps:wsp>
                                <wps:cNvPr id="1035" name="オブジェクト 0"/>
                                <wps:cNvSpPr/>
                                <wps:spPr>
                                  <a:xfrm>
                                    <a:off x="6321" y="10411"/>
                                    <a:ext cx="3255" cy="0"/>
                                  </a:xfrm>
                                  <a:prstGeom prst="line">
                                    <a:avLst/>
                                  </a:prstGeom>
                                  <a:noFill/>
                                  <a:ln w="9525" cap="rnd">
                                    <a:solidFill>
                                      <a:sysClr val="windowText" lastClr="000000"/>
                                    </a:solidFill>
                                    <a:prstDash val="sysDot"/>
                                    <a:miter/>
                                  </a:ln>
                                </wps:spPr>
                                <wps:bodyPr/>
                              </wps:wsp>
                            </wpg:grpSp>
                          </wpg:wgp>
                        </a:graphicData>
                      </a:graphic>
                    </wp:anchor>
                  </w:drawing>
                </mc:Choice>
                <mc:Fallback>
                  <w:pict>
                    <v:group id="オブジェクト 0" style="mso-wrap-distance-right:9pt;mso-wrap-distance-bottom:0pt;margin-top:0pt;mso-position-vertical-relative:text;mso-position-horizontal-relative:text;position:absolute;height:302.39pt;mso-wrap-distance-top:0pt;width:0.15pt;mso-wrap-distance-left:9pt;margin-left:409.5pt;z-index:5;" coordsize="3,6048" coordorigin="9891,2706" o:spid="_x0000_s1029" o:allowincell="f" o:allowoverlap="t">
                      <v:group id="_x0000_s1030" style="height:0;width:2788;top:4100;left:8500;position:absolute;rotation:-90;" coordsize="3465,1000" coordorigin="6321,10411">
                        <v:line id="オブジェクト 0" style="height:0;width:210;top:10411;left:9576;position:absolute;" o:spid="_x0000_s1031" filled="f" stroked="t" strokecolor="#000000" strokeweight="0.5pt" o:spt="20" from="9576,10411" to="9786,10411">
                          <v:fill/>
                          <v:stroke filltype="solid" endarrow="open" endarrowwidth="narrow" endarrowlength="short"/>
                          <v:textbox style="layout-flow:horizontal;"/>
                          <v:imagedata o:title=""/>
                          <w10:wrap type="none" anchorx="text" anchory="text"/>
                        </v:line>
                        <v:line id="オブジェクト 0" style="height:0;width:3255;top:10411;left:6321;position:absolute;" o:spid="_x0000_s1032" filled="f" stroked="t" strokecolor="#000000" strokeweight="0.75pt" o:spt="20" from="6321,10411" to="9576,10411">
                          <v:fill/>
                          <v:stroke endcap="round" dashstyle="shortdot" filltype="solid"/>
                          <v:textbox style="layout-flow:horizontal;"/>
                          <v:imagedata o:title=""/>
                          <w10:wrap type="none" anchorx="text" anchory="text"/>
                        </v:line>
                        <w10:wrap type="none" anchorx="text" anchory="text"/>
                      </v:group>
                      <v:group id="_x0000_s1033" style="height:0;width:2788;flip:y;top:7360;left:8497;position:absolute;rotation:-90;" coordsize="3465,1000" coordorigin="6321,10411">
                        <v:line id="オブジェクト 0" style="height:0;width:210;top:10411;left:9576;position:absolute;" o:spid="_x0000_s1034" filled="f" stroked="t" strokecolor="#000000" strokeweight="0.5pt" o:spt="20" from="9576,10411" to="9786,10411">
                          <v:fill/>
                          <v:stroke filltype="solid" endarrow="open" endarrowwidth="narrow" endarrowlength="short"/>
                          <v:textbox style="layout-flow:horizontal;"/>
                          <v:imagedata o:title=""/>
                          <w10:wrap type="none" anchorx="text" anchory="text"/>
                        </v:line>
                        <v:line id="オブジェクト 0" style="height:0;width:3255;top:10411;left:6321;position:absolute;" o:spid="_x0000_s1035" filled="f" stroked="t" strokecolor="#000000" strokeweight="0.75pt" o:spt="20" from="6321,10411" to="9576,10411">
                          <v:fill/>
                          <v:stroke endcap="round" dashstyle="shortdot" filltype="solid"/>
                          <v:textbox style="layout-flow:horizontal;"/>
                          <v:imagedata o:title=""/>
                          <w10:wrap type="none" anchorx="text" anchory="text"/>
                        </v:line>
                        <w10:wrap type="none" anchorx="text" anchory="text"/>
                      </v:group>
                      <w10:wrap type="none" anchorx="text" anchory="text"/>
                    </v:group>
                  </w:pict>
                </mc:Fallback>
              </mc:AlternateContent>
            </w:r>
            <w:r>
              <w:rPr>
                <w:rFonts w:hint="default"/>
              </w:rPr>
              <w:t>第　　　　　号　　</w:t>
            </w:r>
          </w:p>
        </w:tc>
        <w:tc>
          <w:tcPr>
            <w:tcW w:w="525" w:type="dxa"/>
            <w:vMerge w:val="restart"/>
            <w:tcBorders>
              <w:top w:val="nil"/>
              <w:left w:val="single" w:color="auto" w:sz="4" w:space="0"/>
              <w:bottom w:val="single" w:color="auto" w:sz="4" w:space="0"/>
              <w:right w:val="nil"/>
              <w:tl2br w:val="nil"/>
              <w:tr2bl w:val="nil"/>
            </w:tcBorders>
            <w:textDirection w:val="btLr"/>
            <w:vAlign w:val="center"/>
          </w:tcPr>
          <w:p>
            <w:pPr>
              <w:pStyle w:val="0"/>
              <w:overflowPunct w:val="0"/>
              <w:ind w:left="113" w:right="113"/>
              <w:jc w:val="center"/>
              <w:rPr>
                <w:rFonts w:hint="default"/>
              </w:rPr>
            </w:pPr>
            <w:r>
              <w:rPr>
                <w:rFonts w:hint="default"/>
              </w:rPr>
              <w:t>6cm</w:t>
            </w:r>
          </w:p>
        </w:tc>
      </w:tr>
      <w:tr>
        <w:trPr>
          <w:trHeight w:val="1867" w:hRule="atLeast"/>
        </w:trPr>
        <w:tc>
          <w:tcPr>
            <w:tcW w:w="440" w:type="dxa"/>
            <w:tcBorders>
              <w:top w:val="nil"/>
              <w:left w:val="single" w:color="auto" w:sz="4" w:space="0"/>
              <w:bottom w:val="nil"/>
              <w:right w:val="nil"/>
              <w:tl2br w:val="nil"/>
              <w:tr2bl w:val="nil"/>
            </w:tcBorders>
            <w:vAlign w:val="center"/>
          </w:tcPr>
          <w:p>
            <w:pPr>
              <w:pStyle w:val="0"/>
              <w:overflowPunct w:val="0"/>
              <w:jc w:val="right"/>
              <w:rPr>
                <w:rFonts w:hint="default"/>
              </w:rPr>
            </w:pPr>
          </w:p>
        </w:tc>
        <w:tc>
          <w:tcPr>
            <w:tcW w:w="7371" w:type="dxa"/>
            <w:tcBorders>
              <w:top w:val="nil"/>
              <w:left w:val="nil"/>
              <w:bottom w:val="nil"/>
              <w:right w:val="nil"/>
              <w:tl2br w:val="nil"/>
              <w:tr2bl w:val="nil"/>
            </w:tcBorders>
            <w:vAlign w:val="center"/>
          </w:tcPr>
          <w:p>
            <w:pPr>
              <w:pStyle w:val="0"/>
              <w:overflowPunct w:val="0"/>
              <w:spacing w:after="420" w:afterLines="0" w:afterAutospacing="0" w:line="1000" w:lineRule="exact"/>
              <w:jc w:val="center"/>
              <w:rPr>
                <w:rFonts w:hint="default"/>
              </w:rPr>
            </w:pPr>
            <w:r>
              <w:rPr>
                <w:rFonts w:hint="default"/>
                <w:spacing w:val="52"/>
              </w:rPr>
              <w:t>酒々井町環境保全条例第</w:t>
            </w:r>
            <w:r>
              <w:rPr>
                <w:rFonts w:hint="default"/>
                <w:color w:val="000000"/>
                <w:spacing w:val="52"/>
              </w:rPr>
              <w:t>67</w:t>
            </w:r>
            <w:r>
              <w:rPr>
                <w:rFonts w:hint="default"/>
                <w:spacing w:val="52"/>
              </w:rPr>
              <w:t>条</w:t>
            </w:r>
            <w:r>
              <w:rPr>
                <w:rFonts w:hint="default"/>
              </w:rPr>
              <w:t>第</w:t>
            </w:r>
            <w:r>
              <w:rPr>
                <w:rFonts w:hint="default"/>
              </w:rPr>
              <w:t>2</w:t>
            </w:r>
            <w:r>
              <w:rPr>
                <w:rFonts w:hint="default"/>
                <w:spacing w:val="52"/>
              </w:rPr>
              <w:t>項の規定によ</w:t>
            </w:r>
            <w:r>
              <w:rPr>
                <w:rFonts w:hint="default"/>
              </w:rPr>
              <w:t>る</w:t>
            </w:r>
            <w:r>
              <w:rPr>
                <w:rFonts w:hint="default"/>
                <w:spacing w:val="524"/>
              </w:rPr>
              <w:t>立入検査</w:t>
            </w:r>
            <w:r>
              <w:rPr>
                <w:rFonts w:hint="default"/>
              </w:rPr>
              <w:t>証</w:t>
            </w:r>
          </w:p>
        </w:tc>
        <w:tc>
          <w:tcPr>
            <w:tcW w:w="354" w:type="dxa"/>
            <w:tcBorders>
              <w:top w:val="nil"/>
              <w:left w:val="nil"/>
              <w:bottom w:val="nil"/>
              <w:right w:val="single" w:color="auto" w:sz="4" w:space="0"/>
              <w:tl2br w:val="nil"/>
              <w:tr2bl w:val="nil"/>
            </w:tcBorders>
            <w:vAlign w:val="center"/>
          </w:tcPr>
          <w:p>
            <w:pPr>
              <w:pStyle w:val="0"/>
              <w:overflowPunct w:val="0"/>
              <w:jc w:val="right"/>
              <w:rPr>
                <w:rFonts w:hint="default"/>
              </w:rPr>
            </w:pPr>
            <w:r>
              <w:rPr>
                <w:rFonts w:hint="default"/>
              </w:rPr>
              <w:t>　</w:t>
            </w:r>
          </w:p>
        </w:tc>
        <w:tc>
          <w:tcPr>
            <w:tcW w:w="525" w:type="dxa"/>
            <w:vMerge w:val="continue"/>
            <w:tcBorders>
              <w:top w:val="nil"/>
              <w:left w:val="single" w:color="auto" w:sz="4" w:space="0"/>
              <w:bottom w:val="single" w:color="auto" w:sz="4" w:space="0"/>
              <w:right w:val="nil"/>
              <w:tl2br w:val="nil"/>
              <w:tr2bl w:val="nil"/>
            </w:tcBorders>
            <w:textDirection w:val="btLr"/>
            <w:vAlign w:val="center"/>
          </w:tcPr>
          <w:p>
            <w:pPr>
              <w:pStyle w:val="0"/>
              <w:rPr>
                <w:rFonts w:hint="default"/>
              </w:rPr>
            </w:pPr>
          </w:p>
        </w:tc>
      </w:tr>
      <w:tr>
        <w:trPr>
          <w:trHeight w:val="2960" w:hRule="atLeast"/>
        </w:trPr>
        <w:tc>
          <w:tcPr>
            <w:tcW w:w="8165" w:type="dxa"/>
            <w:gridSpan w:val="3"/>
            <w:tcBorders>
              <w:top w:val="nil"/>
              <w:left w:val="single" w:color="auto" w:sz="4" w:space="0"/>
              <w:bottom w:val="single" w:color="auto" w:sz="4" w:space="0"/>
              <w:right w:val="single" w:color="auto" w:sz="4" w:space="0"/>
              <w:tl2br w:val="nil"/>
              <w:tr2bl w:val="nil"/>
            </w:tcBorders>
            <w:vAlign w:val="center"/>
          </w:tcPr>
          <w:p>
            <w:pPr>
              <w:pStyle w:val="0"/>
              <w:overflowPunct w:val="0"/>
              <w:rPr>
                <w:rFonts w:hint="default"/>
              </w:rPr>
            </w:pPr>
            <w:r>
              <w:rPr>
                <w:rFonts w:hint="default"/>
              </w:rPr>
              <w:t>　</w:t>
            </w:r>
            <w:r>
              <w:rPr>
                <w:rFonts w:hint="default"/>
                <w:spacing w:val="210"/>
              </w:rPr>
              <w:t>所</w:t>
            </w:r>
            <w:r>
              <w:rPr>
                <w:rFonts w:hint="default"/>
              </w:rPr>
              <w:t>属</w:t>
            </w:r>
          </w:p>
          <w:p>
            <w:pPr>
              <w:pStyle w:val="0"/>
              <w:overflowPunct w:val="0"/>
              <w:rPr>
                <w:rFonts w:hint="default"/>
              </w:rPr>
            </w:pPr>
            <w:r>
              <w:rPr>
                <w:rFonts w:hint="default"/>
              </w:rPr>
              <w:t>　職・氏名</w:t>
            </w:r>
          </w:p>
          <w:p>
            <w:pPr>
              <w:pStyle w:val="0"/>
              <w:overflowPunct w:val="0"/>
              <w:rPr>
                <w:rFonts w:hint="default"/>
              </w:rPr>
            </w:pPr>
          </w:p>
          <w:p>
            <w:pPr>
              <w:pStyle w:val="0"/>
              <w:overflowPunct w:val="0"/>
              <w:rPr>
                <w:rFonts w:hint="default"/>
              </w:rPr>
            </w:pPr>
            <w:r>
              <w:rPr>
                <w:rFonts w:hint="default"/>
              </w:rPr>
              <w:t>　　　　　　　　　　年　　月　　日生</w:t>
            </w:r>
          </w:p>
          <w:p>
            <w:pPr>
              <w:pStyle w:val="0"/>
              <w:overflowPunct w:val="0"/>
              <w:rPr>
                <w:rFonts w:hint="default"/>
              </w:rPr>
            </w:pPr>
            <w:r>
              <w:rPr>
                <w:rFonts w:hint="default"/>
              </w:rPr>
              <w:t>　　　　　　　　　　年　　月　　日発行</w:t>
            </w:r>
          </w:p>
          <w:p>
            <w:pPr>
              <w:pStyle w:val="0"/>
              <w:overflowPunct w:val="0"/>
              <w:rPr>
                <w:rFonts w:hint="default"/>
              </w:rPr>
            </w:pPr>
          </w:p>
          <w:p>
            <w:pPr>
              <w:pStyle w:val="0"/>
              <w:overflowPunct w:val="0"/>
              <w:rPr>
                <w:rFonts w:hint="default"/>
              </w:rPr>
            </w:pPr>
          </w:p>
          <w:p>
            <w:pPr>
              <w:pStyle w:val="0"/>
              <w:overflowPunct w:val="0"/>
              <w:jc w:val="right"/>
              <w:rPr>
                <w:rFonts w:hint="default"/>
              </w:rPr>
            </w:pPr>
            <w:r>
              <w:rPr>
                <w:rFonts w:hint="default"/>
              </w:rPr>
              <w:t>酒々井町長　　　　　　　　　　</w:t>
            </w:r>
            <w:r>
              <w:rPr>
                <w:rFonts w:hint="default"/>
                <w:bdr w:val="single" w:color="auto" w:sz="4" w:space="0"/>
              </w:rPr>
              <w:t>印</w:t>
            </w:r>
            <w:r>
              <w:rPr>
                <w:rFonts w:hint="default"/>
              </w:rPr>
              <w:t>　　</w:t>
            </w:r>
          </w:p>
        </w:tc>
        <w:tc>
          <w:tcPr>
            <w:tcW w:w="525" w:type="dxa"/>
            <w:vMerge w:val="continue"/>
            <w:tcBorders>
              <w:top w:val="single" w:color="auto" w:sz="4" w:space="0"/>
              <w:left w:val="single" w:color="auto" w:sz="4" w:space="0"/>
              <w:bottom w:val="nil"/>
              <w:right w:val="nil"/>
              <w:tl2br w:val="nil"/>
              <w:tr2bl w:val="nil"/>
            </w:tcBorders>
            <w:textDirection w:val="btLr"/>
            <w:vAlign w:val="center"/>
          </w:tcPr>
          <w:p>
            <w:pPr>
              <w:pStyle w:val="0"/>
              <w:rPr>
                <w:rFonts w:hint="default"/>
              </w:rPr>
            </w:pPr>
          </w:p>
        </w:tc>
      </w:tr>
    </w:tbl>
    <w:p>
      <w:pPr>
        <w:pStyle w:val="0"/>
        <w:overflowPunct w:val="0"/>
        <w:jc w:val="center"/>
        <w:rPr>
          <w:rFonts w:hint="default"/>
        </w:rPr>
      </w:pPr>
      <w:r>
        <w:rPr>
          <w:rFonts w:hint="default"/>
        </w:rPr>
        <mc:AlternateContent>
          <mc:Choice Requires="wpg">
            <w:drawing>
              <wp:anchor distT="0" distB="0" distL="114300" distR="114300" simplePos="0" relativeHeight="12" behindDoc="0" locked="0" layoutInCell="0" hidden="0" allowOverlap="1">
                <wp:simplePos x="0" y="0"/>
                <wp:positionH relativeFrom="column">
                  <wp:posOffset>0</wp:posOffset>
                </wp:positionH>
                <wp:positionV relativeFrom="paragraph">
                  <wp:posOffset>112395</wp:posOffset>
                </wp:positionV>
                <wp:extent cx="5057775" cy="1905"/>
                <wp:effectExtent l="0" t="33020" r="24130" b="43180"/>
                <wp:wrapNone/>
                <wp:docPr id="1036" name="オブジェクト 0"/>
                <a:graphic xmlns:a="http://schemas.openxmlformats.org/drawingml/2006/main">
                  <a:graphicData uri="http://schemas.microsoft.com/office/word/2010/wordprocessingGroup">
                    <wpg:wgp>
                      <wpg:cNvGrpSpPr/>
                      <wpg:grpSpPr>
                        <a:xfrm>
                          <a:off x="0" y="0"/>
                          <a:ext cx="5057775" cy="1905"/>
                          <a:chOff x="1701" y="8963"/>
                          <a:chExt cx="7965" cy="3"/>
                        </a:xfrm>
                      </wpg:grpSpPr>
                      <wpg:grpSp>
                        <wpg:cNvGrpSpPr/>
                        <wpg:grpSpPr>
                          <a:xfrm>
                            <a:off x="6048" y="8963"/>
                            <a:ext cx="3618" cy="0"/>
                            <a:chOff x="6321" y="10411"/>
                            <a:chExt cx="3465" cy="1000"/>
                          </a:xfrm>
                        </wpg:grpSpPr>
                        <wps:wsp>
                          <wps:cNvPr id="1038" name="オブジェクト 0"/>
                          <wps:cNvSpPr/>
                          <wps:spPr>
                            <a:xfrm>
                              <a:off x="9576" y="10411"/>
                              <a:ext cx="210" cy="0"/>
                            </a:xfrm>
                            <a:prstGeom prst="line">
                              <a:avLst/>
                            </a:prstGeom>
                            <a:noFill/>
                            <a:ln w="6350">
                              <a:solidFill>
                                <a:sysClr val="windowText" lastClr="000000"/>
                              </a:solidFill>
                              <a:miter/>
                              <a:tailEnd type="arrow" w="sm" len="sm"/>
                            </a:ln>
                          </wps:spPr>
                          <wps:bodyPr/>
                        </wps:wsp>
                        <wps:wsp>
                          <wps:cNvPr id="1039" name="オブジェクト 0"/>
                          <wps:cNvSpPr/>
                          <wps:spPr>
                            <a:xfrm>
                              <a:off x="6321" y="10411"/>
                              <a:ext cx="3255" cy="0"/>
                            </a:xfrm>
                            <a:prstGeom prst="line">
                              <a:avLst/>
                            </a:prstGeom>
                            <a:noFill/>
                            <a:ln w="9525" cap="rnd">
                              <a:solidFill>
                                <a:sysClr val="windowText" lastClr="000000"/>
                              </a:solidFill>
                              <a:prstDash val="sysDot"/>
                              <a:miter/>
                            </a:ln>
                          </wps:spPr>
                          <wps:bodyPr/>
                        </wps:wsp>
                      </wpg:grpSp>
                      <wpg:grpSp>
                        <wpg:cNvGrpSpPr/>
                        <wpg:grpSpPr>
                          <a:xfrm flipH="1">
                            <a:off x="1701" y="8966"/>
                            <a:ext cx="3618" cy="0"/>
                            <a:chOff x="6321" y="10411"/>
                            <a:chExt cx="3465" cy="1000"/>
                          </a:xfrm>
                        </wpg:grpSpPr>
                        <wps:wsp>
                          <wps:cNvPr id="1041" name="オブジェクト 0"/>
                          <wps:cNvSpPr/>
                          <wps:spPr>
                            <a:xfrm>
                              <a:off x="9576" y="10411"/>
                              <a:ext cx="210" cy="0"/>
                            </a:xfrm>
                            <a:prstGeom prst="line">
                              <a:avLst/>
                            </a:prstGeom>
                            <a:noFill/>
                            <a:ln w="6350">
                              <a:solidFill>
                                <a:sysClr val="windowText" lastClr="000000"/>
                              </a:solidFill>
                              <a:miter/>
                              <a:tailEnd type="arrow" w="sm" len="sm"/>
                            </a:ln>
                          </wps:spPr>
                          <wps:bodyPr/>
                        </wps:wsp>
                        <wps:wsp>
                          <wps:cNvPr id="1042" name="オブジェクト 0"/>
                          <wps:cNvSpPr/>
                          <wps:spPr>
                            <a:xfrm>
                              <a:off x="6321" y="10411"/>
                              <a:ext cx="3255" cy="0"/>
                            </a:xfrm>
                            <a:prstGeom prst="line">
                              <a:avLst/>
                            </a:prstGeom>
                            <a:noFill/>
                            <a:ln w="9525" cap="rnd">
                              <a:solidFill>
                                <a:sysClr val="windowText" lastClr="000000"/>
                              </a:solidFill>
                              <a:prstDash val="sysDot"/>
                              <a:miter/>
                            </a:ln>
                          </wps:spPr>
                          <wps:bodyPr/>
                        </wps:wsp>
                      </wpg:grpSp>
                    </wpg:wgp>
                  </a:graphicData>
                </a:graphic>
              </wp:anchor>
            </w:drawing>
          </mc:Choice>
          <mc:Fallback>
            <w:pict>
              <v:group id="オブジェクト 0" style="mso-wrap-distance-right:9pt;mso-wrap-distance-bottom:0pt;margin-top:8.85pt;mso-position-vertical-relative:text;mso-position-horizontal-relative:text;position:absolute;height:0.15pt;mso-wrap-distance-top:0pt;width:398.25pt;mso-wrap-distance-left:9pt;margin-left:0pt;z-index:12;" coordsize="7965,3" coordorigin="1701,8963" o:spid="_x0000_s1036" o:allowincell="f" o:allowoverlap="t">
                <v:group id="_x0000_s1037" style="height:0;width:3618;top:8963;left:6048;position:absolute;" coordsize="3465,1000" coordorigin="6321,10411">
                  <v:line id="オブジェクト 0" style="height:0;width:210;top:10411;left:9576;position:absolute;" o:spid="_x0000_s1038" filled="f" stroked="t" strokecolor="#000000" strokeweight="0.5pt" o:spt="20" from="9576,10411" to="9786,10411">
                    <v:fill/>
                    <v:stroke filltype="solid" endarrow="open" endarrowwidth="narrow" endarrowlength="short"/>
                    <v:textbox style="layout-flow:horizontal;"/>
                    <v:imagedata o:title=""/>
                    <w10:wrap type="none" anchorx="text" anchory="text"/>
                  </v:line>
                  <v:line id="オブジェクト 0" style="height:0;width:3255;top:10411;left:6321;position:absolute;" o:spid="_x0000_s1039" filled="f" stroked="t" strokecolor="#000000" strokeweight="0.75pt" o:spt="20" from="6321,10411" to="9576,10411">
                    <v:fill/>
                    <v:stroke endcap="round" dashstyle="shortdot" filltype="solid"/>
                    <v:textbox style="layout-flow:horizontal;"/>
                    <v:imagedata o:title=""/>
                    <w10:wrap type="none" anchorx="text" anchory="text"/>
                  </v:line>
                  <w10:wrap type="none" anchorx="text" anchory="text"/>
                </v:group>
                <v:group id="_x0000_s1040" style="height:0;width:3618;flip:x;top:8966;left:1701;position:absolute;" coordsize="3465,1000" coordorigin="6321,10411">
                  <v:line id="オブジェクト 0" style="height:0;width:210;top:10411;left:9576;position:absolute;" o:spid="_x0000_s1041" filled="f" stroked="t" strokecolor="#000000" strokeweight="0.5pt" o:spt="20" from="9576,10411" to="9786,10411">
                    <v:fill/>
                    <v:stroke filltype="solid" endarrow="open" endarrowwidth="narrow" endarrowlength="short"/>
                    <v:textbox style="layout-flow:horizontal;"/>
                    <v:imagedata o:title=""/>
                    <w10:wrap type="none" anchorx="text" anchory="text"/>
                  </v:line>
                  <v:line id="オブジェクト 0" style="height:0;width:3255;top:10411;left:6321;position:absolute;" o:spid="_x0000_s1042" filled="f" stroked="t" strokecolor="#000000" strokeweight="0.75pt" o:spt="20" from="6321,10411" to="9576,10411">
                    <v:fill/>
                    <v:stroke endcap="round" dashstyle="shortdot" filltype="solid"/>
                    <v:textbox style="layout-flow:horizontal;"/>
                    <v:imagedata o:title=""/>
                    <w10:wrap type="none" anchorx="text" anchory="text"/>
                  </v:line>
                  <w10:wrap type="none" anchorx="text" anchory="text"/>
                </v:group>
                <w10:wrap type="none" anchorx="text" anchory="text"/>
              </v:group>
            </w:pict>
          </mc:Fallback>
        </mc:AlternateContent>
      </w:r>
      <w:r>
        <w:rPr>
          <w:rFonts w:hint="default"/>
        </w:rPr>
        <w:t>8.5cm</w:t>
      </w:r>
      <w:r>
        <w:rPr>
          <w:rFonts w:hint="default"/>
          <w:spacing w:val="24"/>
        </w:rPr>
        <w:t>　</w:t>
      </w:r>
      <w:r>
        <w:rPr>
          <w:rFonts w:hint="default"/>
          <w:spacing w:val="24"/>
        </w:rPr>
        <w:t xml:space="preserve"> </w:t>
      </w:r>
    </w:p>
    <w:p>
      <w:pPr>
        <w:pStyle w:val="0"/>
        <w:overflowPunct w:val="0"/>
        <w:rPr>
          <w:rFonts w:hint="default"/>
        </w:rPr>
      </w:pPr>
      <w:r>
        <w:rPr>
          <w:rFonts w:hint="default"/>
        </w:rPr>
        <w:br w:type="page"/>
      </w:r>
    </w:p>
    <w:p>
      <w:pPr>
        <w:pStyle w:val="0"/>
        <w:overflowPunct w:val="0"/>
        <w:jc w:val="center"/>
        <w:rPr>
          <w:rFonts w:hint="default"/>
        </w:rPr>
      </w:pPr>
      <w:r>
        <w:rPr>
          <w:rFonts w:hint="default"/>
        </w:rPr>
        <w:t>(</w:t>
      </w:r>
      <w:r>
        <w:rPr>
          <w:rFonts w:hint="default"/>
        </w:rPr>
        <w:t>裏</w:t>
      </w:r>
      <w:r>
        <w:rPr>
          <w:rFonts w:hint="default"/>
        </w:rPr>
        <w:t>)</w:t>
      </w:r>
    </w:p>
    <w:tbl>
      <w:tblPr>
        <w:tblStyle w:val="11"/>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8525"/>
      </w:tblGrid>
      <w:tr>
        <w:trPr>
          <w:trHeight w:val="3797" w:hRule="atLeast"/>
        </w:trPr>
        <w:tc>
          <w:tcPr>
            <w:tcW w:w="852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rPr>
                <w:rFonts w:hint="default"/>
              </w:rPr>
            </w:pPr>
          </w:p>
          <w:p>
            <w:pPr>
              <w:pStyle w:val="0"/>
              <w:overflowPunct w:val="0"/>
              <w:jc w:val="center"/>
              <w:rPr>
                <w:rFonts w:hint="default"/>
              </w:rPr>
            </w:pPr>
            <w:r>
              <w:rPr>
                <w:rFonts w:hint="default"/>
              </w:rPr>
              <w:t>酒々井町環境保全条例</w:t>
            </w:r>
            <w:r>
              <w:rPr>
                <w:rFonts w:hint="default"/>
              </w:rPr>
              <w:t>(</w:t>
            </w:r>
            <w:r>
              <w:rPr>
                <w:rFonts w:hint="default"/>
              </w:rPr>
              <w:t>抜すい</w:t>
            </w:r>
            <w:r>
              <w:rPr>
                <w:rFonts w:hint="default"/>
              </w:rPr>
              <w:t>)</w:t>
            </w:r>
          </w:p>
          <w:p>
            <w:pPr>
              <w:pStyle w:val="0"/>
              <w:overflowPunct w:val="0"/>
              <w:spacing w:line="360" w:lineRule="exact"/>
              <w:rPr>
                <w:rFonts w:hint="default"/>
              </w:rPr>
            </w:pPr>
          </w:p>
          <w:p>
            <w:pPr>
              <w:pStyle w:val="0"/>
              <w:overflowPunct w:val="0"/>
              <w:spacing w:after="120" w:afterLines="0" w:afterAutospacing="0" w:line="360" w:lineRule="exact"/>
              <w:ind w:left="315" w:hanging="315"/>
              <w:rPr>
                <w:rFonts w:hint="default"/>
              </w:rPr>
            </w:pPr>
            <w:r>
              <w:rPr>
                <w:rFonts w:hint="default"/>
              </w:rPr>
              <w:t>　第</w:t>
            </w:r>
            <w:r>
              <w:rPr>
                <w:rFonts w:hint="default"/>
                <w:color w:val="000000"/>
              </w:rPr>
              <w:t>67</w:t>
            </w:r>
            <w:r>
              <w:rPr>
                <w:rFonts w:hint="default"/>
              </w:rPr>
              <w:t>条　町長は、この条例の施行に必要な限度において当該職員に、ばい煙等を発生し、排出し、飛散させ、又は浸透させる工場等に立ち入り、帳簿類、ばい煙等を発生し、排出し、飛散させ、又は浸透させる施設その他の物件を検査させることができる。</w:t>
            </w:r>
          </w:p>
          <w:p>
            <w:pPr>
              <w:pStyle w:val="0"/>
              <w:overflowPunct w:val="0"/>
              <w:spacing w:after="120" w:afterLines="0" w:afterAutospacing="0" w:line="360" w:lineRule="exact"/>
              <w:ind w:left="315" w:hanging="315"/>
              <w:rPr>
                <w:rFonts w:hint="default"/>
              </w:rPr>
            </w:pPr>
            <w:r>
              <w:rPr>
                <w:rFonts w:hint="default"/>
              </w:rPr>
              <w:t>　</w:t>
            </w:r>
            <w:r>
              <w:rPr>
                <w:rFonts w:hint="default"/>
              </w:rPr>
              <w:t>2</w:t>
            </w:r>
            <w:r>
              <w:rPr>
                <w:rFonts w:hint="default"/>
              </w:rPr>
              <w:t>　前項の規定により立入検査をする当該職員は、その身分を示す証明書を携帯し、関係人の請求があったときは、これを提示しなければならない。</w:t>
            </w:r>
          </w:p>
          <w:p>
            <w:pPr>
              <w:pStyle w:val="0"/>
              <w:overflowPunct w:val="0"/>
              <w:spacing w:after="120" w:afterLines="0" w:afterAutospacing="0" w:line="360" w:lineRule="exact"/>
              <w:ind w:left="315" w:hanging="315"/>
              <w:rPr>
                <w:rFonts w:hint="default"/>
              </w:rPr>
            </w:pPr>
            <w:r>
              <w:rPr>
                <w:rFonts w:hint="default"/>
              </w:rPr>
              <w:t>　</w:t>
            </w:r>
            <w:r>
              <w:rPr>
                <w:rFonts w:hint="default"/>
              </w:rPr>
              <w:t>3</w:t>
            </w:r>
            <w:r>
              <w:rPr>
                <w:rFonts w:hint="default"/>
              </w:rPr>
              <w:t>　第</w:t>
            </w:r>
            <w:r>
              <w:rPr>
                <w:rFonts w:hint="default"/>
              </w:rPr>
              <w:t>1</w:t>
            </w:r>
            <w:r>
              <w:rPr>
                <w:rFonts w:hint="default"/>
              </w:rPr>
              <w:t>項の規定による立入検査の権限は、犯罪捜査のために認められたものと解釈して</w:t>
            </w:r>
          </w:p>
          <w:p>
            <w:pPr>
              <w:pStyle w:val="0"/>
              <w:overflowPunct w:val="0"/>
              <w:spacing w:after="120" w:afterLines="0" w:afterAutospacing="0" w:line="360" w:lineRule="exact"/>
              <w:ind w:left="315" w:hanging="315"/>
              <w:rPr>
                <w:rFonts w:hint="default"/>
              </w:rPr>
            </w:pPr>
            <w:r>
              <w:rPr>
                <w:rFonts w:hint="default"/>
              </w:rPr>
              <w:t>　はならない</w:t>
            </w:r>
          </w:p>
          <w:p>
            <w:pPr>
              <w:pStyle w:val="0"/>
              <w:overflowPunct w:val="0"/>
              <w:spacing w:after="120" w:afterLines="0" w:afterAutospacing="0" w:line="360" w:lineRule="exact"/>
              <w:ind w:left="210" w:leftChars="100"/>
              <w:rPr>
                <w:rFonts w:hint="default"/>
              </w:rPr>
            </w:pPr>
            <w:r>
              <w:rPr>
                <w:rFonts w:hint="default"/>
              </w:rPr>
              <w:t>第</w:t>
            </w:r>
            <w:r>
              <w:rPr>
                <w:rFonts w:hint="default"/>
                <w:color w:val="000000"/>
              </w:rPr>
              <w:t>71</w:t>
            </w:r>
            <w:r>
              <w:rPr>
                <w:rFonts w:hint="default"/>
                <w:color w:val="000000"/>
              </w:rPr>
              <w:t>条</w:t>
            </w:r>
            <w:r>
              <w:rPr>
                <w:rFonts w:hint="default"/>
              </w:rPr>
              <w:t>　次の各号のいずれかに該当する者は、</w:t>
            </w:r>
            <w:r>
              <w:rPr>
                <w:rFonts w:hint="default"/>
              </w:rPr>
              <w:t>10</w:t>
            </w:r>
            <w:r>
              <w:rPr>
                <w:rFonts w:hint="default"/>
              </w:rPr>
              <w:t>万円以下の罰金に処する。</w:t>
            </w:r>
          </w:p>
          <w:p>
            <w:pPr>
              <w:pStyle w:val="0"/>
              <w:overflowPunct w:val="0"/>
              <w:spacing w:line="360" w:lineRule="exact"/>
              <w:rPr>
                <w:rFonts w:hint="default"/>
              </w:rPr>
            </w:pPr>
            <w:r>
              <w:rPr>
                <w:rFonts w:hint="default"/>
              </w:rPr>
              <w:t>　　</w:t>
            </w:r>
            <w:r>
              <w:rPr>
                <w:rFonts w:hint="default"/>
              </w:rPr>
              <w:t>(5)</w:t>
            </w:r>
            <w:r>
              <w:rPr>
                <w:rFonts w:hint="default"/>
              </w:rPr>
              <w:t>　第</w:t>
            </w:r>
            <w:r>
              <w:rPr>
                <w:rFonts w:hint="default"/>
                <w:color w:val="000000"/>
              </w:rPr>
              <w:t>67</w:t>
            </w:r>
            <w:r>
              <w:rPr>
                <w:rFonts w:hint="default"/>
                <w:color w:val="000000"/>
              </w:rPr>
              <w:t>条</w:t>
            </w:r>
            <w:r>
              <w:rPr>
                <w:rFonts w:hint="default"/>
              </w:rPr>
              <w:t>第</w:t>
            </w:r>
            <w:r>
              <w:rPr>
                <w:rFonts w:hint="default"/>
              </w:rPr>
              <w:t>1</w:t>
            </w:r>
            <w:r>
              <w:rPr>
                <w:rFonts w:hint="default"/>
              </w:rPr>
              <w:t>項の規定による検査を拒み、妨げ、又は忌避した者</w:t>
            </w:r>
          </w:p>
          <w:p>
            <w:pPr>
              <w:pStyle w:val="0"/>
              <w:overflowPunct w:val="0"/>
              <w:spacing w:line="360" w:lineRule="exact"/>
              <w:rPr>
                <w:rFonts w:hint="default"/>
              </w:rPr>
            </w:pPr>
          </w:p>
        </w:tc>
      </w:tr>
    </w:tbl>
    <w:p>
      <w:pPr>
        <w:pStyle w:val="0"/>
        <w:overflowPunct w:val="0"/>
        <w:rPr>
          <w:rFonts w:hint="default"/>
        </w:rPr>
      </w:pPr>
    </w:p>
    <w:p>
      <w:pPr>
        <w:pStyle w:val="0"/>
        <w:spacing w:line="250" w:lineRule="exact"/>
        <w:rPr>
          <w:rFonts w:hint="default"/>
        </w:rPr>
      </w:pPr>
    </w:p>
    <w:sectPr>
      <w:headerReference r:id="rId5" w:type="default"/>
      <w:footerReference r:id="rId6" w:type="default"/>
      <w:type w:val="continuous"/>
      <w:pgSz w:w="11906" w:h="16838"/>
      <w:pgMar w:top="1420" w:right="1460" w:bottom="1417"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21</Pages>
  <Words>124</Words>
  <Characters>9119</Characters>
  <Application>JUST Note</Application>
  <Lines>59666</Lines>
  <Paragraphs>948</Paragraphs>
  <CharactersWithSpaces>11739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小那木功</cp:lastModifiedBy>
  <cp:lastPrinted>2020-09-18T01:29:00Z</cp:lastPrinted>
  <dcterms:created xsi:type="dcterms:W3CDTF">2013-09-12T13:58:00Z</dcterms:created>
  <dcterms:modified xsi:type="dcterms:W3CDTF">2022-03-24T07:35:45Z</dcterms:modified>
  <cp:revision>31</cp:revision>
</cp:coreProperties>
</file>