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給水に係る事前協議申請書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酒々井町長　　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申　請　者　　住所</w:t>
      </w:r>
    </w:p>
    <w:p>
      <w:pPr>
        <w:pStyle w:val="0"/>
        <w:ind w:firstLine="5280" w:firstLineChars="22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指定工事店　　住所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社名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下記工事について給水に係る事前協議を申請します。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申請地</w:t>
      </w:r>
    </w:p>
    <w:p>
      <w:pPr>
        <w:pStyle w:val="15"/>
        <w:ind w:left="720" w:leftChars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給水装置の種別</w:t>
      </w:r>
    </w:p>
    <w:p>
      <w:pPr>
        <w:pStyle w:val="15"/>
        <w:ind w:left="720" w:leftChars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給水取出し管の種別口径</w:t>
      </w:r>
    </w:p>
    <w:p>
      <w:pPr>
        <w:pStyle w:val="15"/>
        <w:ind w:left="720" w:leftChars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給水取出し箇所数（止水栓）</w:t>
      </w:r>
    </w:p>
    <w:p>
      <w:pPr>
        <w:pStyle w:val="15"/>
        <w:ind w:left="720" w:leftChars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住宅戸数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計画人口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給水希望日</w:t>
      </w:r>
    </w:p>
    <w:p>
      <w:pPr>
        <w:pStyle w:val="15"/>
        <w:ind w:left="720" w:leftChars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位置図・計画給水平面図・立面図・（縮尺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／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／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）・工程表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59698EA"/>
    <w:lvl w:ilvl="0" w:tplc="F136310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</Words>
  <Characters>150</Characters>
  <Application>JUST Note</Application>
  <Lines>32</Lines>
  <Paragraphs>17</Paragraphs>
  <CharactersWithSpaces>211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2018-02-13T00:55:00Z</cp:lastPrinted>
  <dcterms:created xsi:type="dcterms:W3CDTF">2015-07-06T04:39:00Z</dcterms:created>
  <dcterms:modified xsi:type="dcterms:W3CDTF">2026-07-05T23:22:52Z</dcterms:modified>
  <cp:revision>9</cp:revision>
</cp:coreProperties>
</file>